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8837">
      <w:pPr>
        <w:numPr>
          <w:ilvl w:val="0"/>
          <w:numId w:val="0"/>
        </w:numPr>
        <w:jc w:val="center"/>
        <w:rPr>
          <w:rFonts w:hint="eastAsia"/>
          <w:b/>
          <w:bCs/>
          <w:sz w:val="32"/>
          <w:szCs w:val="32"/>
          <w:lang w:val="en-US" w:eastAsia="zh-CN"/>
        </w:rPr>
      </w:pPr>
      <w:r>
        <w:rPr>
          <w:rFonts w:hint="eastAsia"/>
          <w:b/>
          <w:bCs/>
          <w:sz w:val="32"/>
          <w:szCs w:val="32"/>
          <w:lang w:val="en-US" w:eastAsia="zh-CN"/>
        </w:rPr>
        <w:t>南方科技大学医院SPD项目咨询会评估指标</w:t>
      </w:r>
    </w:p>
    <w:p w14:paraId="1EC0F4BA">
      <w:pPr>
        <w:numPr>
          <w:ilvl w:val="0"/>
          <w:numId w:val="0"/>
        </w:numPr>
        <w:jc w:val="both"/>
        <w:rPr>
          <w:rFonts w:hint="eastAsia"/>
          <w:b/>
          <w:bCs/>
          <w:sz w:val="32"/>
          <w:szCs w:val="32"/>
          <w:lang w:val="en-US" w:eastAsia="zh-CN"/>
        </w:rPr>
      </w:pPr>
    </w:p>
    <w:p w14:paraId="5FB5E2F0">
      <w:pPr>
        <w:numPr>
          <w:ilvl w:val="0"/>
          <w:numId w:val="0"/>
        </w:numPr>
        <w:rPr>
          <w:rFonts w:hint="eastAsia"/>
          <w:sz w:val="32"/>
          <w:szCs w:val="32"/>
          <w:lang w:val="en-US" w:eastAsia="zh-CN"/>
        </w:rPr>
      </w:pPr>
      <w:r>
        <w:rPr>
          <w:rFonts w:hint="eastAsia"/>
          <w:sz w:val="32"/>
          <w:szCs w:val="32"/>
          <w:lang w:val="en-US" w:eastAsia="zh-CN"/>
        </w:rPr>
        <w:t>1.服务能力：建设和服务SPD系统的能力，包括技术支持和人员配置。</w:t>
      </w:r>
    </w:p>
    <w:p w14:paraId="6EEA9570">
      <w:pPr>
        <w:numPr>
          <w:ilvl w:val="0"/>
          <w:numId w:val="0"/>
        </w:numPr>
        <w:rPr>
          <w:rFonts w:hint="eastAsia"/>
          <w:sz w:val="32"/>
          <w:szCs w:val="32"/>
          <w:lang w:val="en-US" w:eastAsia="zh-CN"/>
        </w:rPr>
      </w:pPr>
    </w:p>
    <w:p w14:paraId="156B092C">
      <w:pPr>
        <w:numPr>
          <w:ilvl w:val="0"/>
          <w:numId w:val="0"/>
        </w:numPr>
        <w:rPr>
          <w:rFonts w:hint="default"/>
          <w:sz w:val="32"/>
          <w:szCs w:val="32"/>
          <w:lang w:val="en-US" w:eastAsia="zh-CN"/>
        </w:rPr>
      </w:pPr>
      <w:r>
        <w:rPr>
          <w:rFonts w:hint="eastAsia"/>
          <w:sz w:val="32"/>
          <w:szCs w:val="32"/>
          <w:lang w:val="en-US" w:eastAsia="zh-CN"/>
        </w:rPr>
        <w:t>2.信息系统：SPD系统的信息管理功能，包括易操作性和问题解决及时性。</w:t>
      </w:r>
    </w:p>
    <w:p w14:paraId="7FB2273F">
      <w:pPr>
        <w:numPr>
          <w:ilvl w:val="0"/>
          <w:numId w:val="0"/>
        </w:numPr>
        <w:rPr>
          <w:rFonts w:hint="default"/>
          <w:sz w:val="32"/>
          <w:szCs w:val="32"/>
          <w:lang w:val="en-US" w:eastAsia="zh-CN"/>
        </w:rPr>
      </w:pPr>
    </w:p>
    <w:p w14:paraId="1B464940">
      <w:pPr>
        <w:numPr>
          <w:ilvl w:val="0"/>
          <w:numId w:val="0"/>
        </w:numPr>
        <w:rPr>
          <w:rFonts w:hint="default"/>
          <w:sz w:val="32"/>
          <w:szCs w:val="32"/>
          <w:lang w:val="en-US" w:eastAsia="zh-CN"/>
        </w:rPr>
      </w:pPr>
      <w:r>
        <w:rPr>
          <w:rFonts w:hint="eastAsia"/>
          <w:sz w:val="32"/>
          <w:szCs w:val="32"/>
          <w:lang w:val="en-US" w:eastAsia="zh-CN"/>
        </w:rPr>
        <w:t>3.设备设施：提供的硬件设施质量和易操作性，如服务器、打印机、条码阅读器、</w:t>
      </w:r>
      <w:r>
        <w:rPr>
          <w:rFonts w:ascii="宋体" w:hAnsi="宋体" w:eastAsia="宋体" w:cs="宋体"/>
          <w:sz w:val="32"/>
          <w:szCs w:val="32"/>
        </w:rPr>
        <w:t>超高频RFID医疗耗材柜</w:t>
      </w:r>
      <w:r>
        <w:rPr>
          <w:rFonts w:hint="eastAsia" w:ascii="宋体" w:hAnsi="宋体" w:eastAsia="宋体" w:cs="宋体"/>
          <w:sz w:val="32"/>
          <w:szCs w:val="32"/>
          <w:lang w:val="en-US" w:eastAsia="zh-CN"/>
        </w:rPr>
        <w:t>等。</w:t>
      </w:r>
    </w:p>
    <w:p w14:paraId="34F28750">
      <w:pPr>
        <w:numPr>
          <w:ilvl w:val="0"/>
          <w:numId w:val="0"/>
        </w:numPr>
        <w:rPr>
          <w:rFonts w:hint="default"/>
          <w:sz w:val="32"/>
          <w:szCs w:val="32"/>
          <w:lang w:val="en-US" w:eastAsia="zh-CN"/>
        </w:rPr>
      </w:pPr>
    </w:p>
    <w:p w14:paraId="515633C6">
      <w:pPr>
        <w:numPr>
          <w:ilvl w:val="0"/>
          <w:numId w:val="0"/>
        </w:numPr>
        <w:rPr>
          <w:rFonts w:hint="default"/>
          <w:sz w:val="32"/>
          <w:szCs w:val="32"/>
          <w:lang w:val="en-US" w:eastAsia="zh-CN"/>
        </w:rPr>
      </w:pPr>
      <w:r>
        <w:rPr>
          <w:rFonts w:hint="eastAsia" w:ascii="宋体" w:hAnsi="宋体" w:eastAsia="宋体" w:cs="宋体"/>
          <w:sz w:val="32"/>
          <w:szCs w:val="32"/>
          <w:lang w:val="en-US" w:eastAsia="zh-CN"/>
        </w:rPr>
        <w:t>4.项目经验：公司的SPD系统项目案例（需提供合同复印件及客户单位联系人方式，并注明客户单位是否为三甲医院）。</w:t>
      </w:r>
    </w:p>
    <w:p w14:paraId="7B2923A3">
      <w:pPr>
        <w:numPr>
          <w:ilvl w:val="0"/>
          <w:numId w:val="0"/>
        </w:numPr>
        <w:rPr>
          <w:rFonts w:hint="default"/>
          <w:sz w:val="32"/>
          <w:szCs w:val="32"/>
          <w:lang w:val="en-US" w:eastAsia="zh-CN"/>
        </w:rPr>
      </w:pPr>
      <w:bookmarkStart w:id="0" w:name="_GoBack"/>
      <w:bookmarkEnd w:id="0"/>
    </w:p>
    <w:p w14:paraId="7F977B63">
      <w:pPr>
        <w:numPr>
          <w:ilvl w:val="0"/>
          <w:numId w:val="0"/>
        </w:numPr>
        <w:rPr>
          <w:rFonts w:hint="default"/>
          <w:sz w:val="32"/>
          <w:szCs w:val="32"/>
          <w:lang w:val="en-US" w:eastAsia="zh-CN"/>
        </w:rPr>
      </w:pPr>
      <w:r>
        <w:rPr>
          <w:rFonts w:hint="eastAsia" w:ascii="宋体" w:hAnsi="宋体" w:eastAsia="宋体" w:cs="宋体"/>
          <w:sz w:val="32"/>
          <w:szCs w:val="32"/>
          <w:lang w:val="en-US" w:eastAsia="zh-CN"/>
        </w:rPr>
        <w:t>5.系统安全性：SPD系统的数据保护、隐私保护、防止未授权访问的措施和签订保密协议。</w:t>
      </w:r>
    </w:p>
    <w:p w14:paraId="2666F7BB">
      <w:pPr>
        <w:numPr>
          <w:ilvl w:val="0"/>
          <w:numId w:val="0"/>
        </w:numPr>
        <w:rPr>
          <w:rFonts w:hint="default"/>
          <w:sz w:val="32"/>
          <w:szCs w:val="32"/>
          <w:lang w:val="en-US" w:eastAsia="zh-CN"/>
        </w:rPr>
      </w:pPr>
    </w:p>
    <w:p w14:paraId="0BFAC8FE">
      <w:pPr>
        <w:numPr>
          <w:ilvl w:val="0"/>
          <w:numId w:val="0"/>
        </w:numPr>
        <w:rPr>
          <w:rFonts w:hint="default"/>
          <w:sz w:val="32"/>
          <w:szCs w:val="32"/>
          <w:lang w:val="en-US" w:eastAsia="zh-CN"/>
        </w:rPr>
      </w:pPr>
      <w:r>
        <w:rPr>
          <w:rFonts w:hint="eastAsia" w:ascii="宋体" w:hAnsi="宋体" w:eastAsia="宋体" w:cs="宋体"/>
          <w:sz w:val="32"/>
          <w:szCs w:val="32"/>
          <w:lang w:val="en-US" w:eastAsia="zh-CN"/>
        </w:rPr>
        <w:t>6.用户培训：系统的用户培训，确保工作人员能够熟练操作</w:t>
      </w:r>
    </w:p>
    <w:p w14:paraId="4CB5EDF0">
      <w:pPr>
        <w:numPr>
          <w:ilvl w:val="0"/>
          <w:numId w:val="0"/>
        </w:numPr>
        <w:rPr>
          <w:rFonts w:hint="default"/>
          <w:sz w:val="32"/>
          <w:szCs w:val="32"/>
          <w:lang w:val="en-US" w:eastAsia="zh-CN"/>
        </w:rPr>
      </w:pPr>
    </w:p>
    <w:p w14:paraId="475A91DD">
      <w:pPr>
        <w:numPr>
          <w:ilvl w:val="0"/>
          <w:numId w:val="0"/>
        </w:numPr>
        <w:rPr>
          <w:rFonts w:hint="default"/>
          <w:sz w:val="32"/>
          <w:szCs w:val="32"/>
          <w:lang w:val="en-US" w:eastAsia="zh-CN"/>
        </w:rPr>
      </w:pPr>
      <w:r>
        <w:rPr>
          <w:rFonts w:hint="eastAsia" w:ascii="宋体" w:hAnsi="宋体" w:eastAsia="宋体" w:cs="宋体"/>
          <w:sz w:val="32"/>
          <w:szCs w:val="32"/>
          <w:lang w:val="en-US" w:eastAsia="zh-CN"/>
        </w:rPr>
        <w:t>7.系统集成和定制化服务：SPD系统与医院现有信息系统的集成性以及根据医院具体需求提供定制化解决方案的能力。</w:t>
      </w:r>
    </w:p>
    <w:p w14:paraId="37A3E1EA">
      <w:pPr>
        <w:numPr>
          <w:ilvl w:val="0"/>
          <w:numId w:val="0"/>
        </w:numPr>
        <w:rPr>
          <w:rFonts w:hint="default"/>
          <w:sz w:val="32"/>
          <w:szCs w:val="32"/>
          <w:lang w:val="en-US" w:eastAsia="zh-CN"/>
        </w:rPr>
      </w:pPr>
    </w:p>
    <w:p w14:paraId="6D40F476">
      <w:pPr>
        <w:numPr>
          <w:ilvl w:val="0"/>
          <w:numId w:val="0"/>
        </w:numPr>
        <w:rPr>
          <w:rFonts w:hint="default"/>
          <w:sz w:val="32"/>
          <w:szCs w:val="32"/>
          <w:lang w:val="en-US" w:eastAsia="zh-CN"/>
        </w:rPr>
      </w:pPr>
      <w:r>
        <w:rPr>
          <w:rFonts w:hint="eastAsia"/>
          <w:sz w:val="32"/>
          <w:szCs w:val="32"/>
          <w:lang w:val="en-US" w:eastAsia="zh-CN"/>
        </w:rPr>
        <w:t>8.服务费报价。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WE5MTVhNjA3NDU1YzliMDEyZTBlODVhOTUwMTgifQ=="/>
  </w:docVars>
  <w:rsids>
    <w:rsidRoot w:val="00000000"/>
    <w:rsid w:val="05AC3439"/>
    <w:rsid w:val="08DF02AB"/>
    <w:rsid w:val="0A9A77B3"/>
    <w:rsid w:val="2B6366C1"/>
    <w:rsid w:val="3BE21884"/>
    <w:rsid w:val="3C6978B0"/>
    <w:rsid w:val="40291830"/>
    <w:rsid w:val="42FD3F7D"/>
    <w:rsid w:val="535F1291"/>
    <w:rsid w:val="5842572D"/>
    <w:rsid w:val="5BC56459"/>
    <w:rsid w:val="5E7D301B"/>
    <w:rsid w:val="61786553"/>
    <w:rsid w:val="678E0047"/>
    <w:rsid w:val="6951757E"/>
    <w:rsid w:val="76A135A8"/>
    <w:rsid w:val="78BD69DE"/>
    <w:rsid w:val="78E977D3"/>
    <w:rsid w:val="7CEA58C8"/>
    <w:rsid w:val="7FA8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304</Characters>
  <Lines>0</Lines>
  <Paragraphs>0</Paragraphs>
  <TotalTime>0</TotalTime>
  <ScaleCrop>false</ScaleCrop>
  <LinksUpToDate>false</LinksUpToDate>
  <CharactersWithSpaces>304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2024-07-31T06:14:00Z</dcterms:created>
  <dc:creator>Administrator</dc:creator>
  <cp:lastModifiedBy>KK</cp:lastModifiedBy>
  <dcterms:modified xsi:type="dcterms:W3CDTF">2024-08-07T08:12:50Z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9D62C5976C584297B134F1B396DF563C_12</vt:lpwstr>
  </property>
</Properties>
</file>