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医保智能审核管理系统项目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jc w:val="center"/>
        <w:rPr>
          <w:rFonts w:hint="eastAsia" w:ascii="宋体" w:hAnsi="宋体" w:eastAsia="宋体"/>
          <w:b/>
          <w:sz w:val="36"/>
        </w:rPr>
      </w:pPr>
    </w:p>
    <w:p>
      <w:pPr>
        <w:pStyle w:val="3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ascii="宋体" w:hAnsi="宋体" w:eastAsia="宋体"/>
          <w:color w:val="000000"/>
        </w:rPr>
        <w:t>项目</w:t>
      </w:r>
      <w:r>
        <w:rPr>
          <w:rFonts w:hint="eastAsia" w:ascii="宋体" w:hAnsi="宋体" w:eastAsia="宋体"/>
          <w:color w:val="000000"/>
        </w:rPr>
        <w:t>背景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2021年2月19日，中华人民共和国国务院令第735号《医疗保障基金使用监督管理条例》在国务院第117次常务会议上通过，于2021年5月1日起正式施行。2022年5月27日，国家医疗保障局、财政部、国建卫生健康委、国家以医保发〔2022〕24号印发《关于开展2022年度医疗保障基金飞行检查工作的通知》。2022年4月17日，深圳市医疗保障局印发《关于开展医疗保障政策法规执行情况自查自纠的通知》。《通知》要求各定点医药机构开展自2021年1月1日至2022年5月30日的医疗保障政策法规执行情况自查自纠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随着我市医疗体制改革的逐步深入，医疗保险政策的覆盖面越来越广，医保协议条款和执行细则日益复杂并且时有政策调整，医保业务的复杂程度越来越高，医保中心对医院经费的拨付条件和监管也愈加严格，医院需要借助精细、精准的信息化医保管理软件，使医保管理工作深入到医院各科室和医护收费人员，实现医院医保管理的网络化、规范化和精细化。</w:t>
      </w:r>
    </w:p>
    <w:p>
      <w:pPr>
        <w:widowControl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br w:type="page"/>
      </w:r>
    </w:p>
    <w:p>
      <w:pPr>
        <w:pStyle w:val="3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项目建设清单</w:t>
      </w:r>
    </w:p>
    <w:p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1、采购清单</w:t>
      </w:r>
    </w:p>
    <w:tbl>
      <w:tblPr>
        <w:tblStyle w:val="11"/>
        <w:tblW w:w="47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343"/>
        <w:gridCol w:w="867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0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1</w:t>
            </w:r>
          </w:p>
        </w:tc>
        <w:tc>
          <w:tcPr>
            <w:tcW w:w="207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医保智能审核管理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系统</w:t>
            </w:r>
          </w:p>
        </w:tc>
        <w:tc>
          <w:tcPr>
            <w:tcW w:w="537" w:type="pct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1套</w:t>
            </w:r>
          </w:p>
        </w:tc>
        <w:tc>
          <w:tcPr>
            <w:tcW w:w="18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具体参数见技术要求</w:t>
            </w:r>
          </w:p>
        </w:tc>
      </w:tr>
    </w:tbl>
    <w:p>
      <w:pPr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2、详细功能模块及技术要求</w:t>
      </w:r>
    </w:p>
    <w:p/>
    <w:tbl>
      <w:tblPr>
        <w:tblStyle w:val="12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02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功能模块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详细技术要求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医保智能审核规则知识库应用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医保审核内容主要通过核查医保政策执行情况管理来实现，系统提供符合医保政策的医保智能审核规则知识库。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门诊医保智能审核管理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门诊医生在处方保存时，系统实时进行医保违规审核及提醒，针对已结算患者提供自动审核并提示存在的问题，可提供反馈填写功能，业务管理部门可分类统计反馈。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住院医保智能审核管理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系统提供事前、事中、事后的全流程住院医保审核功能。在住院医生诊台针对部分重要的规则进行审核，保障住院医生诊台计算机操作的顺畅和快捷。在护士工作站系统能够审核医保患者住院期间的所有医疗收费，并能够对审核规则进行分级处理。系统提供结算后医疗费用审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手术室端审核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可针对手术室专门设置手术室审核规则，手术室护士可单独审核全院手术患者的医疗费用，对于审核出的异常收费在手术室及时干预处理审核结果。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医保智能审核反馈管理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在门诊/住院审核过程中，对于特殊情况的患者，医生和护士可填写特殊说明，系统保存该特殊说明信息，为医保检查提供查证数据凭证。同时医院医保管理部门可查看医生和护士汇总统计特殊说明信息，从而更有针对性指导临床应用，不断提供医院医保管理水平及管理效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医保动态监控管理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系统能够实时监控和查询降低标准入院、分解入院等指标。提供根据临床科室反馈信息和政策规范进行监控阈值设置。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医保智能审核统计与分析管理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系统提供详细、丰富、多维度的医保核查统计分析报表。统计分析报表可钻取式提供数据。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医保政策文件管理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根据国家、省、市、医院及科室文件进行目录设置，支持文档和附件上传，从而建立一套完整的医保政策文件管理体系，便于医保管理人员和医务工作人员及时学习。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数据质控管理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系统批量数据夜间采集，不影响医院信息系统日常运行，按照病人类型进行分类质控管理。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系统后台管理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系统能够支持参数配置管理功能，支持基于角色的用户权限管理功能，可针对不同角色分配不同功能的权限菜单。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ascii="宋体" w:hAnsi="宋体" w:eastAsia="宋体"/>
        </w:rPr>
      </w:pPr>
      <w:bookmarkStart w:id="0" w:name="_GoBack"/>
      <w:bookmarkEnd w:id="0"/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YmQ5NWVhNTJiNjQxYjNiNWIzY2NhNjU1MGQ4YmQifQ=="/>
  </w:docVars>
  <w:rsids>
    <w:rsidRoot w:val="00D67FAC"/>
    <w:rsid w:val="00093EB7"/>
    <w:rsid w:val="0010210A"/>
    <w:rsid w:val="0018360F"/>
    <w:rsid w:val="001D3279"/>
    <w:rsid w:val="00275132"/>
    <w:rsid w:val="002A44FA"/>
    <w:rsid w:val="003524F1"/>
    <w:rsid w:val="003E2970"/>
    <w:rsid w:val="00407330"/>
    <w:rsid w:val="005C6AC9"/>
    <w:rsid w:val="0064538A"/>
    <w:rsid w:val="007A069C"/>
    <w:rsid w:val="0082292B"/>
    <w:rsid w:val="00885E09"/>
    <w:rsid w:val="008B34B5"/>
    <w:rsid w:val="00912A5E"/>
    <w:rsid w:val="0091507E"/>
    <w:rsid w:val="0096687F"/>
    <w:rsid w:val="009701CE"/>
    <w:rsid w:val="00A32345"/>
    <w:rsid w:val="00B32D3F"/>
    <w:rsid w:val="00B56B2F"/>
    <w:rsid w:val="00BD7750"/>
    <w:rsid w:val="00BE12CC"/>
    <w:rsid w:val="00D600E0"/>
    <w:rsid w:val="00D67FAC"/>
    <w:rsid w:val="00DA4719"/>
    <w:rsid w:val="00EB4017"/>
    <w:rsid w:val="00F07093"/>
    <w:rsid w:val="044D526A"/>
    <w:rsid w:val="1FCC686D"/>
    <w:rsid w:val="347C6618"/>
    <w:rsid w:val="7AE00CFB"/>
    <w:rsid w:val="7C0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8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9">
    <w:name w:val="footer"/>
    <w:basedOn w:val="1"/>
    <w:qFormat/>
    <w:uiPriority w:val="0"/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qFormat/>
    <w:uiPriority w:val="0"/>
    <w:rPr>
      <w:sz w:val="21"/>
    </w:rPr>
  </w:style>
  <w:style w:type="paragraph" w:customStyle="1" w:styleId="16">
    <w:name w:val="正文缩进_0"/>
    <w:basedOn w:val="17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7">
    <w:name w:val="正文_1"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8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0">
    <w:name w:val="标题 3 字符"/>
    <w:basedOn w:val="13"/>
    <w:qFormat/>
    <w:uiPriority w:val="0"/>
    <w:rPr>
      <w:b/>
      <w:kern w:val="2"/>
      <w:sz w:val="32"/>
    </w:rPr>
  </w:style>
  <w:style w:type="character" w:customStyle="1" w:styleId="21">
    <w:name w:val="标题 4 字符"/>
    <w:basedOn w:val="13"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2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3">
    <w:name w:val="正文文本 字符"/>
    <w:basedOn w:val="13"/>
    <w:uiPriority w:val="0"/>
    <w:rPr>
      <w:rFonts w:ascii="宋体" w:hAnsi="宋体" w:eastAsia="宋体" w:cs="宋体"/>
      <w:sz w:val="21"/>
    </w:rPr>
  </w:style>
  <w:style w:type="character" w:customStyle="1" w:styleId="24">
    <w:name w:val="页脚 字符"/>
    <w:basedOn w:val="13"/>
    <w:qFormat/>
    <w:uiPriority w:val="0"/>
    <w:rPr>
      <w:kern w:val="2"/>
      <w:sz w:val="18"/>
    </w:rPr>
  </w:style>
  <w:style w:type="character" w:customStyle="1" w:styleId="25">
    <w:name w:val="页眉 字符"/>
    <w:basedOn w:val="13"/>
    <w:qFormat/>
    <w:uiPriority w:val="0"/>
    <w:rPr>
      <w:kern w:val="2"/>
      <w:sz w:val="18"/>
    </w:rPr>
  </w:style>
  <w:style w:type="paragraph" w:styleId="26">
    <w:name w:val="List Paragraph"/>
    <w:basedOn w:val="1"/>
    <w:qFormat/>
    <w:uiPriority w:val="0"/>
    <w:pPr>
      <w:ind w:firstLine="420" w:firstLineChars="200"/>
    </w:pPr>
  </w:style>
  <w:style w:type="character" w:customStyle="1" w:styleId="27">
    <w:name w:val="列表段落 字符"/>
    <w:qFormat/>
    <w:uiPriority w:val="0"/>
    <w:rPr>
      <w:kern w:val="2"/>
      <w:sz w:val="21"/>
    </w:rPr>
  </w:style>
  <w:style w:type="character" w:customStyle="1" w:styleId="28">
    <w:name w:val="批注文字 字符"/>
    <w:basedOn w:val="13"/>
    <w:qFormat/>
    <w:uiPriority w:val="0"/>
    <w:rPr>
      <w:kern w:val="2"/>
      <w:sz w:val="21"/>
    </w:rPr>
  </w:style>
  <w:style w:type="character" w:customStyle="1" w:styleId="29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1739</Words>
  <Characters>1773</Characters>
  <Lines>14</Lines>
  <Paragraphs>4</Paragraphs>
  <TotalTime>1</TotalTime>
  <ScaleCrop>false</ScaleCrop>
  <LinksUpToDate>false</LinksUpToDate>
  <CharactersWithSpaces>1773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jameszhou</dc:creator>
  <cp:lastModifiedBy>James</cp:lastModifiedBy>
  <dcterms:modified xsi:type="dcterms:W3CDTF">2023-03-24T07:13:59Z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2840118993314B7E947F787D2850F495</vt:lpwstr>
  </property>
</Properties>
</file>