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spacing w:before="454" w:after="454"/>
        <w:ind w:left="454" w:right="454"/>
        <w:jc w:val="center"/>
        <w:outlineLvl w:val="0"/>
        <w:rPr>
          <w:sz w:val="40"/>
          <w:szCs w:val="40"/>
        </w:rPr>
      </w:pPr>
      <w:bookmarkStart w:id="1" w:name="_GoBack"/>
      <w:r>
        <w:rPr>
          <w:rFonts w:hint="eastAsia" w:ascii="宋体" w:hAnsi="宋体" w:cs="宋体"/>
          <w:b/>
          <w:sz w:val="28"/>
          <w:szCs w:val="28"/>
        </w:rPr>
        <w:t>南方科技大学</w:t>
      </w:r>
      <w:r>
        <w:rPr>
          <w:rFonts w:ascii="宋体" w:hAnsi="宋体" w:cs="宋体"/>
          <w:b/>
          <w:sz w:val="28"/>
          <w:szCs w:val="28"/>
        </w:rPr>
        <w:t>医院</w:t>
      </w:r>
      <w:r>
        <w:rPr>
          <w:rFonts w:hint="eastAsia" w:ascii="宋体" w:hAnsi="宋体" w:cs="宋体"/>
          <w:b/>
          <w:sz w:val="28"/>
          <w:szCs w:val="28"/>
        </w:rPr>
        <w:t>全科医学综合技能训练模拟人招标要求</w:t>
      </w:r>
      <w:bookmarkEnd w:id="1"/>
    </w:p>
    <w:p>
      <w:pPr>
        <w:rPr>
          <w:rFonts w:ascii="宋体" w:hAnsi="宋体"/>
          <w:b/>
          <w:sz w:val="24"/>
        </w:rPr>
      </w:pPr>
      <w:r>
        <w:rPr>
          <w:rFonts w:hint="eastAsia" w:ascii="宋体" w:hAnsi="宋体"/>
          <w:b/>
          <w:sz w:val="24"/>
        </w:rPr>
        <w:t>一、投标人资质要求：</w:t>
      </w:r>
    </w:p>
    <w:p>
      <w:pPr>
        <w:ind w:firstLine="240" w:firstLineChars="100"/>
        <w:rPr>
          <w:rFonts w:ascii="宋体"/>
          <w:sz w:val="24"/>
        </w:rPr>
      </w:pPr>
      <w:r>
        <w:rPr>
          <w:rFonts w:ascii="宋体" w:hAnsi="宋体"/>
          <w:sz w:val="24"/>
        </w:rPr>
        <w:t>1</w:t>
      </w:r>
      <w:r>
        <w:rPr>
          <w:rFonts w:hint="eastAsia" w:ascii="宋体" w:hAnsi="宋体"/>
          <w:sz w:val="24"/>
        </w:rPr>
        <w:t>、投标人必须具有独立法人资格；</w:t>
      </w:r>
    </w:p>
    <w:p>
      <w:pPr>
        <w:ind w:firstLine="240" w:firstLineChars="100"/>
        <w:rPr>
          <w:rFonts w:ascii="宋体" w:hAnsi="宋体"/>
          <w:sz w:val="24"/>
        </w:rPr>
      </w:pPr>
      <w:r>
        <w:rPr>
          <w:rFonts w:hint="eastAsia" w:ascii="宋体" w:hAnsi="宋体"/>
          <w:sz w:val="24"/>
        </w:rPr>
        <w:t>2、若所投产品为进口产品，则投标人必须为提供所投产品的制造商或合法代理商或合法授权供应商（提供相关证明）；若所投产品是国内产品（非进口产品），则投标人不需要提供其为所投产品的制造商或合法代理商或合法授权供应商的证明；</w:t>
      </w:r>
    </w:p>
    <w:p>
      <w:pPr>
        <w:ind w:firstLine="240" w:firstLineChars="100"/>
        <w:rPr>
          <w:rFonts w:ascii="宋体" w:hAnsi="宋体"/>
          <w:sz w:val="24"/>
        </w:rPr>
      </w:pPr>
      <w:r>
        <w:rPr>
          <w:rFonts w:hint="eastAsia" w:ascii="宋体" w:hAnsi="宋体"/>
          <w:sz w:val="24"/>
          <w:lang w:val="en-US" w:eastAsia="zh-CN"/>
        </w:rPr>
        <w:t>3</w:t>
      </w:r>
      <w:r>
        <w:rPr>
          <w:rFonts w:hint="eastAsia" w:ascii="宋体" w:hAnsi="宋体"/>
          <w:sz w:val="24"/>
        </w:rPr>
        <w:t>、本项目不接受联合体投标人。</w:t>
      </w:r>
    </w:p>
    <w:p>
      <w:pPr>
        <w:rPr>
          <w:rFonts w:ascii="宋体" w:hAnsi="宋体"/>
          <w:b/>
          <w:sz w:val="24"/>
        </w:rPr>
      </w:pPr>
      <w:r>
        <w:rPr>
          <w:rFonts w:hint="eastAsia" w:ascii="宋体" w:hAnsi="宋体"/>
          <w:b/>
          <w:sz w:val="24"/>
        </w:rPr>
        <w:t>二、货物清单:</w:t>
      </w:r>
    </w:p>
    <w:tbl>
      <w:tblPr>
        <w:tblStyle w:val="54"/>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3115"/>
        <w:gridCol w:w="819"/>
        <w:gridCol w:w="993"/>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序号</w:t>
            </w:r>
          </w:p>
        </w:tc>
        <w:tc>
          <w:tcPr>
            <w:tcW w:w="3115"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货物名称</w:t>
            </w:r>
          </w:p>
        </w:tc>
        <w:tc>
          <w:tcPr>
            <w:tcW w:w="819"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数量</w:t>
            </w:r>
          </w:p>
        </w:tc>
        <w:tc>
          <w:tcPr>
            <w:tcW w:w="993"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单位</w:t>
            </w:r>
          </w:p>
        </w:tc>
        <w:tc>
          <w:tcPr>
            <w:tcW w:w="2292"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预算金额</w:t>
            </w:r>
          </w:p>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144" w:type="dxa"/>
            <w:vAlign w:val="center"/>
          </w:tcPr>
          <w:p>
            <w:pPr>
              <w:jc w:val="center"/>
              <w:rPr>
                <w:rFonts w:hint="eastAsia"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1</w:t>
            </w:r>
          </w:p>
        </w:tc>
        <w:tc>
          <w:tcPr>
            <w:tcW w:w="3115" w:type="dxa"/>
            <w:vAlign w:val="center"/>
          </w:tcPr>
          <w:p>
            <w:pPr>
              <w:jc w:val="center"/>
              <w:rPr>
                <w:rFonts w:hint="eastAsia"/>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全科医学综合技能训练模拟人</w:t>
            </w:r>
          </w:p>
        </w:tc>
        <w:tc>
          <w:tcPr>
            <w:tcW w:w="819" w:type="dxa"/>
            <w:vAlign w:val="center"/>
          </w:tcPr>
          <w:p>
            <w:pPr>
              <w:jc w:val="center"/>
              <w:rPr>
                <w:rFonts w:hint="eastAsia"/>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1</w:t>
            </w:r>
          </w:p>
        </w:tc>
        <w:tc>
          <w:tcPr>
            <w:tcW w:w="993" w:type="dxa"/>
            <w:vAlign w:val="center"/>
          </w:tcPr>
          <w:p>
            <w:pPr>
              <w:jc w:val="center"/>
              <w:rPr>
                <w:rFonts w:hint="eastAsia"/>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套</w:t>
            </w:r>
          </w:p>
        </w:tc>
        <w:tc>
          <w:tcPr>
            <w:tcW w:w="2292" w:type="dxa"/>
            <w:vAlign w:val="center"/>
          </w:tcPr>
          <w:p>
            <w:pPr>
              <w:jc w:val="center"/>
              <w:rPr>
                <w:rFonts w:hint="default"/>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10.5</w:t>
            </w:r>
          </w:p>
        </w:tc>
      </w:tr>
    </w:tbl>
    <w:p>
      <w:pPr>
        <w:pStyle w:val="6"/>
        <w:spacing w:beforeLines="50" w:afterLines="50"/>
        <w:jc w:val="both"/>
        <w:rPr>
          <w:bCs w:val="0"/>
          <w:kern w:val="2"/>
          <w:szCs w:val="24"/>
        </w:rPr>
      </w:pPr>
      <w:r>
        <w:rPr>
          <w:rFonts w:hint="eastAsia"/>
          <w:bCs w:val="0"/>
          <w:kern w:val="2"/>
          <w:szCs w:val="24"/>
        </w:rPr>
        <w:t xml:space="preserve">三、具体技术要求  </w:t>
      </w:r>
    </w:p>
    <w:tbl>
      <w:tblPr>
        <w:tblStyle w:val="54"/>
        <w:tblW w:w="804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76"/>
        <w:gridCol w:w="481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71" w:type="dxa"/>
            <w:vAlign w:val="center"/>
          </w:tcPr>
          <w:p>
            <w:pPr>
              <w:jc w:val="center"/>
              <w:rPr>
                <w:rFonts w:ascii="宋体" w:hAnsi="宋体"/>
                <w:szCs w:val="21"/>
              </w:rPr>
            </w:pPr>
            <w:r>
              <w:rPr>
                <w:rFonts w:hint="eastAsia" w:ascii="宋体" w:hAnsi="宋体"/>
                <w:szCs w:val="21"/>
              </w:rPr>
              <w:t>序号</w:t>
            </w:r>
          </w:p>
        </w:tc>
        <w:tc>
          <w:tcPr>
            <w:tcW w:w="1276" w:type="dxa"/>
            <w:vAlign w:val="center"/>
          </w:tcPr>
          <w:p>
            <w:pPr>
              <w:jc w:val="center"/>
              <w:rPr>
                <w:rFonts w:ascii="宋体" w:hAnsi="宋体"/>
                <w:szCs w:val="21"/>
              </w:rPr>
            </w:pPr>
            <w:r>
              <w:rPr>
                <w:rFonts w:hint="eastAsia" w:ascii="宋体" w:hAnsi="宋体"/>
                <w:szCs w:val="21"/>
              </w:rPr>
              <w:t>货物名称</w:t>
            </w:r>
          </w:p>
        </w:tc>
        <w:tc>
          <w:tcPr>
            <w:tcW w:w="4819" w:type="dxa"/>
            <w:vAlign w:val="center"/>
          </w:tcPr>
          <w:p>
            <w:pPr>
              <w:jc w:val="center"/>
              <w:rPr>
                <w:rFonts w:ascii="宋体" w:hAnsi="宋体"/>
                <w:szCs w:val="21"/>
              </w:rPr>
            </w:pPr>
            <w:r>
              <w:rPr>
                <w:rFonts w:hint="eastAsia" w:ascii="宋体" w:hAnsi="宋体"/>
                <w:szCs w:val="21"/>
              </w:rPr>
              <w:t>招标技术要求</w:t>
            </w:r>
          </w:p>
        </w:tc>
        <w:tc>
          <w:tcPr>
            <w:tcW w:w="1276"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restart"/>
          </w:tcPr>
          <w:p>
            <w:pPr>
              <w:widowControl/>
              <w:jc w:val="left"/>
              <w:rPr>
                <w:rFonts w:hint="eastAsia" w:ascii="宋体" w:hAnsi="宋体" w:eastAsia="宋体"/>
                <w:b/>
                <w:kern w:val="0"/>
                <w:szCs w:val="21"/>
                <w:lang w:val="en-US" w:eastAsia="zh-CN"/>
              </w:rPr>
            </w:pPr>
            <w:r>
              <w:rPr>
                <w:rFonts w:hint="eastAsia" w:ascii="宋体" w:hAnsi="宋体"/>
                <w:b/>
                <w:kern w:val="0"/>
                <w:szCs w:val="21"/>
                <w:lang w:val="en-US" w:eastAsia="zh-CN"/>
              </w:rPr>
              <w:t>1</w:t>
            </w:r>
          </w:p>
        </w:tc>
        <w:tc>
          <w:tcPr>
            <w:tcW w:w="1276" w:type="dxa"/>
            <w:vMerge w:val="restart"/>
            <w:vAlign w:val="center"/>
          </w:tcPr>
          <w:p>
            <w:pPr>
              <w:widowControl/>
              <w:jc w:val="both"/>
              <w:rPr>
                <w:rFonts w:hint="eastAsia" w:ascii="宋体" w:hAnsi="宋体" w:eastAsia="宋体"/>
                <w:kern w:val="0"/>
                <w:szCs w:val="21"/>
                <w:lang w:val="en-US" w:eastAsia="zh-CN"/>
              </w:rPr>
            </w:pPr>
            <w:r>
              <w:rPr>
                <w:rFonts w:ascii="Calibri" w:hAnsi="Calibri" w:eastAsia="宋体" w:cs="Times New Roman"/>
              </w:rPr>
              <w:t>全科医学综合技能训练模拟人</w:t>
            </w:r>
          </w:p>
        </w:tc>
        <w:tc>
          <w:tcPr>
            <w:tcW w:w="4819" w:type="dxa"/>
          </w:tcPr>
          <w:p>
            <w:pPr>
              <w:spacing w:line="360" w:lineRule="auto"/>
              <w:rPr>
                <w:rFonts w:ascii="宋体" w:hAnsi="宋体"/>
                <w:kern w:val="0"/>
                <w:szCs w:val="21"/>
              </w:rPr>
            </w:pPr>
            <w:r>
              <w:rPr>
                <w:rFonts w:hint="eastAsia" w:ascii="Calibri" w:hAnsi="Calibri" w:eastAsia="宋体" w:cs="Times New Roman"/>
                <w:lang w:val="en-US" w:eastAsia="zh-CN"/>
              </w:rPr>
              <w:t>一：</w:t>
            </w:r>
            <w:r>
              <w:rPr>
                <w:rFonts w:ascii="Calibri" w:hAnsi="Calibri" w:eastAsia="宋体" w:cs="Times New Roman"/>
              </w:rPr>
              <w:t>全科医学综合技能训练模拟人</w:t>
            </w:r>
          </w:p>
        </w:tc>
        <w:tc>
          <w:tcPr>
            <w:tcW w:w="1276" w:type="dxa"/>
            <w:vMerge w:val="restart"/>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hint="eastAsia" w:ascii="宋体" w:hAnsi="宋体"/>
                <w:kern w:val="0"/>
                <w:szCs w:val="21"/>
              </w:rPr>
            </w:pPr>
            <w:r>
              <w:rPr>
                <w:rFonts w:hint="eastAsia" w:ascii="宋体" w:hAnsi="宋体"/>
                <w:kern w:val="0"/>
                <w:szCs w:val="21"/>
              </w:rPr>
              <w:t>1.全科综合模拟人是一套内置云服务软件管理系统实时监测，完全无线运行，内置电源，用于培训高级生命支持技能，团队协作、情景化教学医学技能的整体生理形态，自动生理反应模拟人系统。</w:t>
            </w:r>
          </w:p>
          <w:p>
            <w:pPr>
              <w:widowControl/>
              <w:jc w:val="left"/>
              <w:rPr>
                <w:rFonts w:hint="eastAsia" w:ascii="宋体" w:hAnsi="宋体"/>
                <w:kern w:val="0"/>
                <w:szCs w:val="21"/>
              </w:rPr>
            </w:pPr>
            <w:r>
              <w:rPr>
                <w:rFonts w:hint="eastAsia" w:ascii="宋体" w:hAnsi="宋体"/>
                <w:kern w:val="0"/>
                <w:szCs w:val="21"/>
              </w:rPr>
              <w:t>2.身高17</w:t>
            </w:r>
            <w:r>
              <w:rPr>
                <w:rFonts w:hint="eastAsia" w:ascii="宋体" w:hAnsi="宋体"/>
                <w:kern w:val="0"/>
                <w:szCs w:val="21"/>
                <w:lang w:val="en-US" w:eastAsia="zh-CN"/>
              </w:rPr>
              <w:t>0-175</w:t>
            </w:r>
            <w:r>
              <w:rPr>
                <w:rFonts w:hint="eastAsia" w:ascii="宋体" w:hAnsi="宋体"/>
                <w:kern w:val="0"/>
                <w:szCs w:val="21"/>
              </w:rPr>
              <w:t>cm,头长2</w:t>
            </w:r>
            <w:r>
              <w:rPr>
                <w:rFonts w:hint="eastAsia" w:ascii="宋体" w:hAnsi="宋体"/>
                <w:kern w:val="0"/>
                <w:szCs w:val="21"/>
                <w:lang w:val="en-US" w:eastAsia="zh-CN"/>
              </w:rPr>
              <w:t>3-26</w:t>
            </w:r>
            <w:r>
              <w:rPr>
                <w:rFonts w:hint="eastAsia" w:ascii="宋体" w:hAnsi="宋体"/>
                <w:kern w:val="0"/>
                <w:szCs w:val="21"/>
              </w:rPr>
              <w:t>cm（颅顶正中至下颌），躯干长6</w:t>
            </w:r>
            <w:r>
              <w:rPr>
                <w:rFonts w:hint="eastAsia" w:ascii="宋体" w:hAnsi="宋体"/>
                <w:kern w:val="0"/>
                <w:szCs w:val="21"/>
                <w:lang w:val="en-US" w:eastAsia="zh-CN"/>
              </w:rPr>
              <w:t>2-64</w:t>
            </w:r>
            <w:r>
              <w:rPr>
                <w:rFonts w:hint="eastAsia" w:ascii="宋体" w:hAnsi="宋体"/>
                <w:kern w:val="0"/>
                <w:szCs w:val="21"/>
              </w:rPr>
              <w:t>cm（第一胸椎至会阴），胸高2</w:t>
            </w:r>
            <w:r>
              <w:rPr>
                <w:rFonts w:hint="eastAsia" w:ascii="宋体" w:hAnsi="宋体"/>
                <w:kern w:val="0"/>
                <w:szCs w:val="21"/>
                <w:lang w:val="en-US" w:eastAsia="zh-CN"/>
              </w:rPr>
              <w:t>2-25</w:t>
            </w:r>
            <w:r>
              <w:rPr>
                <w:rFonts w:hint="eastAsia" w:ascii="宋体" w:hAnsi="宋体"/>
                <w:kern w:val="0"/>
                <w:szCs w:val="21"/>
              </w:rPr>
              <w:t>cm（胸骨正中至后背），手长</w:t>
            </w:r>
            <w:r>
              <w:rPr>
                <w:rFonts w:hint="eastAsia" w:ascii="宋体" w:hAnsi="宋体"/>
                <w:kern w:val="0"/>
                <w:szCs w:val="21"/>
                <w:lang w:val="en-US" w:eastAsia="zh-CN"/>
              </w:rPr>
              <w:t>69-72</w:t>
            </w:r>
            <w:r>
              <w:rPr>
                <w:rFonts w:hint="eastAsia" w:ascii="宋体" w:hAnsi="宋体"/>
                <w:kern w:val="0"/>
                <w:szCs w:val="21"/>
              </w:rPr>
              <w:t>cm（肩峰至指尖），腿长9</w:t>
            </w:r>
            <w:r>
              <w:rPr>
                <w:rFonts w:hint="eastAsia" w:ascii="宋体" w:hAnsi="宋体"/>
                <w:kern w:val="0"/>
                <w:szCs w:val="21"/>
                <w:lang w:val="en-US" w:eastAsia="zh-CN"/>
              </w:rPr>
              <w:t>2-95</w:t>
            </w:r>
            <w:r>
              <w:rPr>
                <w:rFonts w:hint="eastAsia" w:ascii="宋体" w:hAnsi="宋体"/>
                <w:kern w:val="0"/>
                <w:szCs w:val="21"/>
              </w:rPr>
              <w:t>cm（髂前上棘至脚趾）。</w:t>
            </w:r>
          </w:p>
          <w:p>
            <w:pPr>
              <w:widowControl/>
              <w:jc w:val="left"/>
              <w:rPr>
                <w:rFonts w:hint="eastAsia" w:ascii="宋体" w:hAnsi="宋体"/>
                <w:kern w:val="0"/>
                <w:szCs w:val="21"/>
              </w:rPr>
            </w:pPr>
            <w:r>
              <w:rPr>
                <w:rFonts w:hint="eastAsia" w:ascii="宋体" w:hAnsi="宋体"/>
                <w:kern w:val="0"/>
                <w:szCs w:val="21"/>
              </w:rPr>
              <w:t>3.带生理活动硬质四肢的全身整体自动生理反应模拟人。</w:t>
            </w:r>
          </w:p>
          <w:p>
            <w:pPr>
              <w:widowControl/>
              <w:jc w:val="left"/>
              <w:rPr>
                <w:rFonts w:hint="eastAsia" w:ascii="宋体" w:hAnsi="宋体"/>
                <w:kern w:val="0"/>
                <w:szCs w:val="21"/>
              </w:rPr>
            </w:pPr>
            <w:r>
              <w:rPr>
                <w:rFonts w:hint="eastAsia" w:ascii="宋体" w:hAnsi="宋体"/>
                <w:kern w:val="0"/>
                <w:szCs w:val="21"/>
              </w:rPr>
              <w:t>4.可用于高级生命支持培训。适用于医学生，医生，专业急救者，专科培训，团队协作培训及情景演练。</w:t>
            </w:r>
          </w:p>
          <w:p>
            <w:pPr>
              <w:widowControl/>
              <w:jc w:val="left"/>
              <w:rPr>
                <w:rFonts w:hint="eastAsia" w:ascii="宋体" w:hAnsi="宋体"/>
                <w:kern w:val="0"/>
                <w:szCs w:val="21"/>
              </w:rPr>
            </w:pPr>
            <w:r>
              <w:rPr>
                <w:rFonts w:hint="eastAsia" w:ascii="宋体" w:hAnsi="宋体"/>
                <w:kern w:val="0"/>
                <w:szCs w:val="21"/>
              </w:rPr>
              <w:t>5.模型分为头部，颈部，胸部，硬质双上肢，硬质双下肢，满足培训时体位的摆放，模拟情景教学。</w:t>
            </w:r>
          </w:p>
          <w:p>
            <w:pPr>
              <w:widowControl/>
              <w:jc w:val="left"/>
              <w:rPr>
                <w:rFonts w:hint="eastAsia" w:ascii="宋体" w:hAnsi="宋体"/>
                <w:kern w:val="0"/>
                <w:szCs w:val="21"/>
              </w:rPr>
            </w:pPr>
            <w:r>
              <w:rPr>
                <w:rFonts w:hint="eastAsia" w:ascii="宋体" w:hAnsi="宋体"/>
                <w:kern w:val="0"/>
                <w:szCs w:val="21"/>
              </w:rPr>
              <w:t>▲6.头部具有明显解剖标志可视可触摸：发迹线，可触摸生理形态眉弓，可触摸生理形态眼眶，拟生活动眼睑，可以医学手法翻上眼睑，可以医学手法翻下眼睑，眼睛，瞳孔，可以触摸鼻骨，双鼻孔，人中，实质生理形态上唇，实质生理形态下唇，可翻动双耳，可触摸乳突，硬质下颏。可以通过解剖标志进行急救体格检查培训。</w:t>
            </w:r>
          </w:p>
          <w:p>
            <w:pPr>
              <w:widowControl/>
              <w:jc w:val="left"/>
              <w:rPr>
                <w:rFonts w:hint="eastAsia" w:ascii="宋体" w:hAnsi="宋体"/>
                <w:kern w:val="0"/>
                <w:szCs w:val="21"/>
              </w:rPr>
            </w:pPr>
            <w:r>
              <w:rPr>
                <w:rFonts w:hint="eastAsia" w:ascii="宋体" w:hAnsi="宋体"/>
                <w:kern w:val="0"/>
                <w:szCs w:val="21"/>
              </w:rPr>
              <w:t>7.可活动下颌关节，模拟张嘴动作。可以培训急救开放气道，清除异物动作。</w:t>
            </w:r>
          </w:p>
          <w:p>
            <w:pPr>
              <w:widowControl/>
              <w:jc w:val="left"/>
              <w:rPr>
                <w:rFonts w:hint="eastAsia" w:ascii="宋体" w:hAnsi="宋体"/>
                <w:kern w:val="0"/>
                <w:szCs w:val="21"/>
              </w:rPr>
            </w:pPr>
            <w:r>
              <w:rPr>
                <w:rFonts w:hint="eastAsia" w:ascii="宋体" w:hAnsi="宋体"/>
                <w:kern w:val="0"/>
                <w:szCs w:val="21"/>
              </w:rPr>
              <w:t>8.颈部具有明显解剖标志可视可触摸：硬质喉结，左右胸锁乳突肌，颈前三角区，颌下三角。可以通过解剖标志进行急救体格检查培训。</w:t>
            </w:r>
          </w:p>
          <w:p>
            <w:pPr>
              <w:widowControl/>
              <w:jc w:val="left"/>
              <w:rPr>
                <w:rFonts w:hint="eastAsia" w:ascii="宋体" w:hAnsi="宋体"/>
                <w:kern w:val="0"/>
                <w:szCs w:val="21"/>
              </w:rPr>
            </w:pPr>
            <w:r>
              <w:rPr>
                <w:rFonts w:hint="eastAsia" w:ascii="宋体" w:hAnsi="宋体"/>
                <w:kern w:val="0"/>
                <w:szCs w:val="21"/>
              </w:rPr>
              <w:t>9.可活动寰枢关节位，模拟头部3维度活动。可以培训关于颈椎常见寰枢关节骨折的头部活动。</w:t>
            </w:r>
          </w:p>
          <w:p>
            <w:pPr>
              <w:widowControl/>
              <w:jc w:val="left"/>
              <w:rPr>
                <w:rFonts w:hint="eastAsia" w:ascii="宋体" w:hAnsi="宋体"/>
                <w:kern w:val="0"/>
                <w:szCs w:val="21"/>
              </w:rPr>
            </w:pPr>
            <w:r>
              <w:rPr>
                <w:rFonts w:hint="eastAsia" w:ascii="宋体" w:hAnsi="宋体"/>
                <w:kern w:val="0"/>
                <w:szCs w:val="21"/>
              </w:rPr>
              <w:t>10.颈部可以模拟颈椎生理3维度摆动：仰头，低头，左摆动，右摆动，左旋转，右旋转，且具有扭力模拟生理弹性恢复正常角度。可以培训关于颈椎骨折头部固定摆放动作，搬运。</w:t>
            </w:r>
          </w:p>
          <w:p>
            <w:pPr>
              <w:widowControl/>
              <w:jc w:val="left"/>
              <w:rPr>
                <w:rFonts w:hint="eastAsia" w:ascii="宋体" w:hAnsi="宋体"/>
                <w:kern w:val="0"/>
                <w:szCs w:val="21"/>
              </w:rPr>
            </w:pPr>
            <w:r>
              <w:rPr>
                <w:rFonts w:hint="eastAsia" w:ascii="宋体" w:hAnsi="宋体"/>
                <w:kern w:val="0"/>
                <w:szCs w:val="21"/>
              </w:rPr>
              <w:t>11.胸部具有明显解剖标志可视可触摸：胸骨上窝，锁骨上窝，锁骨，胸大肌形态，乳头，剑突，双侧肋骨形态，双侧肋骨标志。可以培训寻找按压解剖标志。</w:t>
            </w:r>
          </w:p>
          <w:p>
            <w:pPr>
              <w:widowControl/>
              <w:jc w:val="left"/>
              <w:rPr>
                <w:rFonts w:hint="eastAsia" w:ascii="宋体" w:hAnsi="宋体"/>
                <w:kern w:val="0"/>
                <w:szCs w:val="21"/>
              </w:rPr>
            </w:pPr>
            <w:r>
              <w:rPr>
                <w:rFonts w:hint="eastAsia" w:ascii="宋体" w:hAnsi="宋体"/>
                <w:kern w:val="0"/>
                <w:szCs w:val="21"/>
              </w:rPr>
              <w:t>12.躯干模拟4个生理弯曲形态。可以培训躯干固定正确及错误导致继发性损伤。</w:t>
            </w:r>
          </w:p>
          <w:p>
            <w:pPr>
              <w:widowControl/>
              <w:jc w:val="left"/>
              <w:rPr>
                <w:rFonts w:hint="eastAsia" w:ascii="宋体" w:hAnsi="宋体"/>
                <w:kern w:val="0"/>
                <w:szCs w:val="21"/>
              </w:rPr>
            </w:pPr>
            <w:r>
              <w:rPr>
                <w:rFonts w:hint="eastAsia" w:ascii="宋体" w:hAnsi="宋体"/>
                <w:kern w:val="0"/>
                <w:szCs w:val="21"/>
              </w:rPr>
              <w:t>13.具有肚脐，柔性腹部。可以进行模拟按压腹部急救。</w:t>
            </w:r>
          </w:p>
          <w:p>
            <w:pPr>
              <w:widowControl/>
              <w:jc w:val="left"/>
              <w:rPr>
                <w:rFonts w:hint="eastAsia" w:ascii="宋体" w:hAnsi="宋体"/>
                <w:kern w:val="0"/>
                <w:szCs w:val="21"/>
              </w:rPr>
            </w:pPr>
            <w:r>
              <w:rPr>
                <w:rFonts w:hint="eastAsia" w:ascii="宋体" w:hAnsi="宋体"/>
                <w:kern w:val="0"/>
                <w:szCs w:val="21"/>
              </w:rPr>
              <w:t>14.臀部具有明显解剖标志可视可触摸：中性盆骨形态，髂前上棘，腹部骨盆弧形平面，骶部形态，臀大肌形态。可以培训躯干固定正确及错误导致继发性损伤。</w:t>
            </w:r>
          </w:p>
          <w:p>
            <w:pPr>
              <w:widowControl/>
              <w:jc w:val="left"/>
              <w:rPr>
                <w:rFonts w:hint="eastAsia" w:ascii="宋体" w:hAnsi="宋体"/>
                <w:kern w:val="0"/>
                <w:szCs w:val="21"/>
              </w:rPr>
            </w:pPr>
            <w:r>
              <w:rPr>
                <w:rFonts w:hint="eastAsia" w:ascii="宋体" w:hAnsi="宋体"/>
                <w:kern w:val="0"/>
                <w:szCs w:val="21"/>
              </w:rPr>
              <w:t>15.活动硬质双上肢，硬质双下肢可以进行模拟四肢体位情景摆放培训，可以进行四肢固定培训。</w:t>
            </w:r>
          </w:p>
          <w:p>
            <w:pPr>
              <w:widowControl/>
              <w:jc w:val="left"/>
              <w:rPr>
                <w:rFonts w:hint="eastAsia" w:ascii="宋体" w:hAnsi="宋体"/>
                <w:kern w:val="0"/>
                <w:szCs w:val="21"/>
              </w:rPr>
            </w:pPr>
            <w:r>
              <w:rPr>
                <w:rFonts w:hint="eastAsia" w:ascii="宋体" w:hAnsi="宋体"/>
                <w:kern w:val="0"/>
                <w:szCs w:val="21"/>
              </w:rPr>
              <w:t>16.肩关节可以活动，旋转360度，外展100度。</w:t>
            </w:r>
          </w:p>
          <w:p>
            <w:pPr>
              <w:widowControl/>
              <w:jc w:val="left"/>
              <w:rPr>
                <w:rFonts w:hint="eastAsia" w:ascii="宋体" w:hAnsi="宋体"/>
                <w:kern w:val="0"/>
                <w:szCs w:val="21"/>
              </w:rPr>
            </w:pPr>
            <w:r>
              <w:rPr>
                <w:rFonts w:hint="eastAsia" w:ascii="宋体" w:hAnsi="宋体"/>
                <w:kern w:val="0"/>
                <w:szCs w:val="21"/>
              </w:rPr>
              <w:t>17.肘关节可以活动，前屈100度。</w:t>
            </w:r>
          </w:p>
          <w:p>
            <w:pPr>
              <w:widowControl/>
              <w:jc w:val="left"/>
              <w:rPr>
                <w:rFonts w:hint="eastAsia" w:ascii="宋体" w:hAnsi="宋体"/>
                <w:kern w:val="0"/>
                <w:szCs w:val="21"/>
              </w:rPr>
            </w:pPr>
            <w:r>
              <w:rPr>
                <w:rFonts w:hint="eastAsia" w:ascii="宋体" w:hAnsi="宋体"/>
                <w:kern w:val="0"/>
                <w:szCs w:val="21"/>
              </w:rPr>
              <w:t>18.前臂可以360度旋转。</w:t>
            </w:r>
          </w:p>
          <w:p>
            <w:pPr>
              <w:widowControl/>
              <w:jc w:val="left"/>
              <w:rPr>
                <w:rFonts w:hint="eastAsia" w:ascii="宋体" w:hAnsi="宋体"/>
                <w:kern w:val="0"/>
                <w:szCs w:val="21"/>
              </w:rPr>
            </w:pPr>
            <w:r>
              <w:rPr>
                <w:rFonts w:hint="eastAsia" w:ascii="宋体" w:hAnsi="宋体"/>
                <w:kern w:val="0"/>
                <w:szCs w:val="21"/>
              </w:rPr>
              <w:t>19.腕关节可以活动，掌屈80度，背展60度。</w:t>
            </w:r>
          </w:p>
          <w:p>
            <w:pPr>
              <w:widowControl/>
              <w:jc w:val="left"/>
              <w:rPr>
                <w:rFonts w:hint="eastAsia" w:ascii="宋体" w:hAnsi="宋体"/>
                <w:kern w:val="0"/>
                <w:szCs w:val="21"/>
              </w:rPr>
            </w:pPr>
            <w:r>
              <w:rPr>
                <w:rFonts w:hint="eastAsia" w:ascii="宋体" w:hAnsi="宋体"/>
                <w:kern w:val="0"/>
                <w:szCs w:val="21"/>
              </w:rPr>
              <w:t>20.股髂关节可以活动，360度旋转。</w:t>
            </w:r>
          </w:p>
          <w:p>
            <w:pPr>
              <w:widowControl/>
              <w:jc w:val="left"/>
              <w:rPr>
                <w:rFonts w:hint="eastAsia" w:ascii="宋体" w:hAnsi="宋体"/>
                <w:kern w:val="0"/>
                <w:szCs w:val="21"/>
              </w:rPr>
            </w:pPr>
            <w:r>
              <w:rPr>
                <w:rFonts w:hint="eastAsia" w:ascii="宋体" w:hAnsi="宋体"/>
                <w:kern w:val="0"/>
                <w:szCs w:val="21"/>
              </w:rPr>
              <w:t>21.腿部可以外展内收360度旋转。</w:t>
            </w:r>
          </w:p>
          <w:p>
            <w:pPr>
              <w:widowControl/>
              <w:jc w:val="left"/>
              <w:rPr>
                <w:rFonts w:hint="eastAsia" w:ascii="宋体" w:hAnsi="宋体"/>
                <w:kern w:val="0"/>
                <w:szCs w:val="21"/>
              </w:rPr>
            </w:pPr>
            <w:r>
              <w:rPr>
                <w:rFonts w:hint="eastAsia" w:ascii="宋体" w:hAnsi="宋体"/>
                <w:kern w:val="0"/>
                <w:szCs w:val="21"/>
              </w:rPr>
              <w:t>22.膝关节可以活动，屈曲120度。</w:t>
            </w:r>
          </w:p>
          <w:p>
            <w:pPr>
              <w:widowControl/>
              <w:jc w:val="left"/>
              <w:rPr>
                <w:rFonts w:hint="eastAsia" w:ascii="宋体" w:hAnsi="宋体"/>
                <w:kern w:val="0"/>
                <w:szCs w:val="21"/>
              </w:rPr>
            </w:pPr>
            <w:r>
              <w:rPr>
                <w:rFonts w:hint="eastAsia" w:ascii="宋体" w:hAnsi="宋体"/>
                <w:kern w:val="0"/>
                <w:szCs w:val="21"/>
              </w:rPr>
              <w:t>23.踝关节可以活动，跖屈80度，背伸30度。</w:t>
            </w:r>
          </w:p>
          <w:p>
            <w:pPr>
              <w:widowControl/>
              <w:jc w:val="left"/>
              <w:rPr>
                <w:rFonts w:hint="eastAsia" w:ascii="宋体" w:hAnsi="宋体"/>
                <w:kern w:val="0"/>
                <w:szCs w:val="21"/>
              </w:rPr>
            </w:pPr>
            <w:r>
              <w:rPr>
                <w:rFonts w:hint="eastAsia" w:ascii="宋体" w:hAnsi="宋体"/>
                <w:kern w:val="0"/>
                <w:szCs w:val="21"/>
              </w:rPr>
              <w:t>24.10个手指分开状态。可以模拟手指包扎。</w:t>
            </w:r>
          </w:p>
          <w:p>
            <w:pPr>
              <w:widowControl/>
              <w:jc w:val="left"/>
              <w:rPr>
                <w:rFonts w:hint="eastAsia" w:ascii="宋体" w:hAnsi="宋体"/>
                <w:kern w:val="0"/>
                <w:szCs w:val="21"/>
              </w:rPr>
            </w:pPr>
            <w:r>
              <w:rPr>
                <w:rFonts w:hint="eastAsia" w:ascii="宋体" w:hAnsi="宋体"/>
                <w:kern w:val="0"/>
                <w:szCs w:val="21"/>
              </w:rPr>
              <w:t>25.10个脚趾分开状态。可以模拟脚趾包扎。</w:t>
            </w:r>
          </w:p>
          <w:p>
            <w:pPr>
              <w:widowControl/>
              <w:jc w:val="left"/>
              <w:rPr>
                <w:rFonts w:hint="eastAsia" w:ascii="宋体" w:hAnsi="宋体"/>
                <w:kern w:val="0"/>
                <w:szCs w:val="21"/>
              </w:rPr>
            </w:pPr>
            <w:r>
              <w:rPr>
                <w:rFonts w:hint="eastAsia" w:ascii="宋体" w:hAnsi="宋体"/>
                <w:kern w:val="0"/>
                <w:szCs w:val="21"/>
              </w:rPr>
              <w:t>26.右侧手臂为静脉压反馈式注射手臂，是一套内置控压囊形成负压力，静态压力，动态压力的模拟各种真人静脉血管压力状态的注射手臂。</w:t>
            </w:r>
          </w:p>
          <w:p>
            <w:pPr>
              <w:widowControl/>
              <w:jc w:val="left"/>
              <w:rPr>
                <w:rFonts w:hint="eastAsia" w:ascii="宋体" w:hAnsi="宋体"/>
                <w:kern w:val="0"/>
                <w:szCs w:val="21"/>
              </w:rPr>
            </w:pPr>
            <w:r>
              <w:rPr>
                <w:rFonts w:hint="eastAsia" w:ascii="宋体" w:hAnsi="宋体"/>
                <w:kern w:val="0"/>
                <w:szCs w:val="21"/>
              </w:rPr>
              <w:t>27.右手臂由控压囊、手臂，手背，手臂注射模块，手背注射模块组成。</w:t>
            </w:r>
          </w:p>
          <w:p>
            <w:pPr>
              <w:widowControl/>
              <w:jc w:val="left"/>
              <w:rPr>
                <w:rFonts w:hint="eastAsia" w:ascii="宋体" w:hAnsi="宋体"/>
                <w:kern w:val="0"/>
                <w:szCs w:val="21"/>
              </w:rPr>
            </w:pPr>
            <w:r>
              <w:rPr>
                <w:rFonts w:hint="eastAsia" w:ascii="宋体" w:hAnsi="宋体"/>
                <w:kern w:val="0"/>
                <w:szCs w:val="21"/>
              </w:rPr>
              <w:t>▲28.控压囊可以模拟血压范围为-60至130mmH2O，能够模拟不同的静脉压力培训各种难度的静脉穿刺状态，无需任何电源及动力。</w:t>
            </w:r>
          </w:p>
          <w:p>
            <w:pPr>
              <w:widowControl/>
              <w:jc w:val="left"/>
              <w:rPr>
                <w:rFonts w:hint="eastAsia" w:ascii="宋体" w:hAnsi="宋体"/>
                <w:kern w:val="0"/>
                <w:szCs w:val="21"/>
              </w:rPr>
            </w:pPr>
            <w:r>
              <w:rPr>
                <w:rFonts w:hint="eastAsia" w:ascii="宋体" w:hAnsi="宋体"/>
                <w:kern w:val="0"/>
                <w:szCs w:val="21"/>
              </w:rPr>
              <w:t>29.控压囊可以快速排空静脉血管内空气。</w:t>
            </w:r>
          </w:p>
          <w:p>
            <w:pPr>
              <w:widowControl/>
              <w:jc w:val="left"/>
              <w:rPr>
                <w:rFonts w:hint="eastAsia" w:ascii="宋体" w:hAnsi="宋体"/>
                <w:kern w:val="0"/>
                <w:szCs w:val="21"/>
              </w:rPr>
            </w:pPr>
            <w:r>
              <w:rPr>
                <w:rFonts w:hint="eastAsia" w:ascii="宋体" w:hAnsi="宋体"/>
                <w:kern w:val="0"/>
                <w:szCs w:val="21"/>
              </w:rPr>
              <w:t>30.上臂中段可以扎止血带模拟限制血液回流状态进行静脉穿刺。</w:t>
            </w:r>
          </w:p>
          <w:p>
            <w:pPr>
              <w:widowControl/>
              <w:jc w:val="left"/>
              <w:rPr>
                <w:rFonts w:hint="eastAsia" w:ascii="宋体" w:hAnsi="宋体"/>
                <w:kern w:val="0"/>
                <w:szCs w:val="21"/>
              </w:rPr>
            </w:pPr>
            <w:r>
              <w:rPr>
                <w:rFonts w:hint="eastAsia" w:ascii="宋体" w:hAnsi="宋体"/>
                <w:kern w:val="0"/>
                <w:szCs w:val="21"/>
              </w:rPr>
              <w:t>31.注射模块可以快速安装更换。</w:t>
            </w:r>
          </w:p>
          <w:p>
            <w:pPr>
              <w:widowControl/>
              <w:jc w:val="left"/>
              <w:rPr>
                <w:rFonts w:hint="eastAsia" w:ascii="宋体" w:hAnsi="宋体"/>
                <w:kern w:val="0"/>
                <w:szCs w:val="21"/>
              </w:rPr>
            </w:pPr>
            <w:r>
              <w:rPr>
                <w:rFonts w:hint="eastAsia" w:ascii="宋体" w:hAnsi="宋体"/>
                <w:kern w:val="0"/>
                <w:szCs w:val="21"/>
              </w:rPr>
              <w:t>32.注射模块模拟人体表静脉解剖结构，小管径，深度浅，受压容易变形，进针落空感明显，容易被针穿破。</w:t>
            </w:r>
          </w:p>
          <w:p>
            <w:pPr>
              <w:widowControl/>
              <w:jc w:val="left"/>
              <w:rPr>
                <w:rFonts w:hint="eastAsia" w:ascii="宋体" w:hAnsi="宋体"/>
                <w:kern w:val="0"/>
                <w:szCs w:val="21"/>
              </w:rPr>
            </w:pPr>
            <w:r>
              <w:rPr>
                <w:rFonts w:hint="eastAsia" w:ascii="宋体" w:hAnsi="宋体"/>
                <w:kern w:val="0"/>
                <w:szCs w:val="21"/>
              </w:rPr>
              <w:t>33.注射模块由柔性高分子材料制作，模拟人体皮肤弹性和硬度，F型硬度计检测低于≤50度，且具有模拟皮肤的弱通透感。</w:t>
            </w:r>
          </w:p>
          <w:p>
            <w:pPr>
              <w:widowControl/>
              <w:jc w:val="left"/>
              <w:rPr>
                <w:rFonts w:hint="eastAsia" w:ascii="宋体" w:hAnsi="宋体"/>
                <w:kern w:val="0"/>
                <w:szCs w:val="21"/>
              </w:rPr>
            </w:pPr>
            <w:r>
              <w:rPr>
                <w:rFonts w:hint="eastAsia" w:ascii="宋体" w:hAnsi="宋体"/>
                <w:kern w:val="0"/>
                <w:szCs w:val="21"/>
              </w:rPr>
              <w:t>34.针尖破皮未进入血管注射强行推注形成皮丘。</w:t>
            </w:r>
          </w:p>
          <w:p>
            <w:pPr>
              <w:widowControl/>
              <w:jc w:val="left"/>
              <w:rPr>
                <w:rFonts w:hint="eastAsia" w:ascii="宋体" w:hAnsi="宋体"/>
                <w:kern w:val="0"/>
                <w:szCs w:val="21"/>
              </w:rPr>
            </w:pPr>
            <w:r>
              <w:rPr>
                <w:rFonts w:hint="eastAsia" w:ascii="宋体" w:hAnsi="宋体"/>
                <w:kern w:val="0"/>
                <w:szCs w:val="21"/>
              </w:rPr>
              <w:t>35.针尖破皮进入血管模模拟实落空感。</w:t>
            </w:r>
          </w:p>
          <w:p>
            <w:pPr>
              <w:widowControl/>
              <w:jc w:val="left"/>
              <w:rPr>
                <w:rFonts w:hint="eastAsia" w:ascii="宋体" w:hAnsi="宋体"/>
                <w:kern w:val="0"/>
                <w:szCs w:val="21"/>
              </w:rPr>
            </w:pPr>
            <w:r>
              <w:rPr>
                <w:rFonts w:hint="eastAsia" w:ascii="宋体" w:hAnsi="宋体"/>
                <w:kern w:val="0"/>
                <w:szCs w:val="21"/>
              </w:rPr>
              <w:t>36.针尖破皮进入血管可以自动回血。</w:t>
            </w:r>
          </w:p>
          <w:p>
            <w:pPr>
              <w:widowControl/>
              <w:jc w:val="left"/>
              <w:rPr>
                <w:rFonts w:hint="eastAsia" w:ascii="宋体" w:hAnsi="宋体"/>
                <w:kern w:val="0"/>
                <w:szCs w:val="21"/>
              </w:rPr>
            </w:pPr>
            <w:r>
              <w:rPr>
                <w:rFonts w:hint="eastAsia" w:ascii="宋体" w:hAnsi="宋体"/>
                <w:kern w:val="0"/>
                <w:szCs w:val="21"/>
              </w:rPr>
              <w:t>37.针尖穿破对侧血管壁抽吸不见回血，强行推注可以形成包块。</w:t>
            </w:r>
          </w:p>
          <w:p>
            <w:pPr>
              <w:widowControl/>
              <w:jc w:val="left"/>
              <w:rPr>
                <w:rFonts w:hint="eastAsia" w:ascii="宋体" w:hAnsi="宋体"/>
                <w:kern w:val="0"/>
                <w:szCs w:val="21"/>
              </w:rPr>
            </w:pPr>
            <w:r>
              <w:rPr>
                <w:rFonts w:hint="eastAsia" w:ascii="宋体" w:hAnsi="宋体"/>
                <w:kern w:val="0"/>
                <w:szCs w:val="21"/>
              </w:rPr>
              <w:t>38.注射模块内置模拟血管无缝粘合，管腔内直径小于2.5mm。</w:t>
            </w:r>
          </w:p>
          <w:p>
            <w:pPr>
              <w:widowControl/>
              <w:jc w:val="left"/>
              <w:rPr>
                <w:rFonts w:hint="eastAsia" w:ascii="宋体" w:hAnsi="宋体"/>
                <w:kern w:val="0"/>
                <w:szCs w:val="21"/>
              </w:rPr>
            </w:pPr>
            <w:r>
              <w:rPr>
                <w:rFonts w:hint="eastAsia" w:ascii="宋体" w:hAnsi="宋体"/>
                <w:kern w:val="0"/>
                <w:szCs w:val="21"/>
              </w:rPr>
              <w:t>39.模拟血管距离皮肤表面小于2.5mm，挤压下可以见到模拟血液流动。</w:t>
            </w:r>
          </w:p>
          <w:p>
            <w:pPr>
              <w:widowControl/>
              <w:jc w:val="left"/>
              <w:rPr>
                <w:rFonts w:hint="eastAsia" w:ascii="宋体" w:hAnsi="宋体"/>
                <w:kern w:val="0"/>
                <w:szCs w:val="21"/>
                <w:highlight w:val="none"/>
              </w:rPr>
            </w:pPr>
            <w:r>
              <w:rPr>
                <w:rFonts w:hint="eastAsia" w:ascii="宋体" w:hAnsi="宋体"/>
                <w:kern w:val="0"/>
                <w:szCs w:val="21"/>
              </w:rPr>
              <w:t>40.手臂注射模块</w:t>
            </w:r>
            <w:r>
              <w:rPr>
                <w:rFonts w:hint="eastAsia" w:ascii="宋体" w:hAnsi="宋体"/>
                <w:kern w:val="0"/>
                <w:szCs w:val="21"/>
                <w:highlight w:val="none"/>
              </w:rPr>
              <w:t>6*16cm，布置静脉2条（头静脉，贵要静脉）。</w:t>
            </w:r>
          </w:p>
          <w:p>
            <w:pPr>
              <w:widowControl/>
              <w:jc w:val="left"/>
              <w:rPr>
                <w:rFonts w:hint="eastAsia" w:ascii="宋体" w:hAnsi="宋体"/>
                <w:kern w:val="0"/>
                <w:szCs w:val="21"/>
              </w:rPr>
            </w:pPr>
            <w:r>
              <w:rPr>
                <w:rFonts w:hint="eastAsia" w:ascii="宋体" w:hAnsi="宋体"/>
                <w:kern w:val="0"/>
                <w:szCs w:val="21"/>
                <w:highlight w:val="none"/>
              </w:rPr>
              <w:t>41.手背注射模块6*6cm，</w:t>
            </w:r>
            <w:r>
              <w:rPr>
                <w:rFonts w:hint="eastAsia" w:ascii="宋体" w:hAnsi="宋体"/>
                <w:kern w:val="0"/>
                <w:szCs w:val="21"/>
              </w:rPr>
              <w:t>布置静脉2条（手背静脉，贵要静脉）。</w:t>
            </w:r>
          </w:p>
          <w:p>
            <w:pPr>
              <w:widowControl/>
              <w:jc w:val="left"/>
              <w:rPr>
                <w:rFonts w:hint="eastAsia" w:ascii="宋体" w:hAnsi="宋体"/>
                <w:kern w:val="0"/>
                <w:szCs w:val="21"/>
              </w:rPr>
            </w:pPr>
            <w:r>
              <w:rPr>
                <w:rFonts w:hint="eastAsia" w:ascii="宋体" w:hAnsi="宋体"/>
                <w:kern w:val="0"/>
                <w:szCs w:val="21"/>
              </w:rPr>
              <w:t>42.可以进行培训标准化静脉采血、静脉注射、静脉穿刺插管。</w:t>
            </w:r>
          </w:p>
          <w:p>
            <w:pPr>
              <w:widowControl/>
              <w:jc w:val="left"/>
              <w:rPr>
                <w:rFonts w:hint="eastAsia" w:ascii="宋体" w:hAnsi="宋体"/>
                <w:kern w:val="0"/>
                <w:szCs w:val="21"/>
              </w:rPr>
            </w:pPr>
            <w:r>
              <w:rPr>
                <w:rFonts w:hint="eastAsia" w:ascii="宋体" w:hAnsi="宋体"/>
                <w:kern w:val="0"/>
                <w:szCs w:val="21"/>
              </w:rPr>
              <w:t>43.右腿胫骨粗隆旁边可以进行骨穿建立骨髓腔内快速输液通道模拟给药。</w:t>
            </w:r>
          </w:p>
          <w:p>
            <w:pPr>
              <w:widowControl/>
              <w:jc w:val="left"/>
              <w:rPr>
                <w:rFonts w:hint="eastAsia" w:ascii="宋体" w:hAnsi="宋体"/>
                <w:kern w:val="0"/>
                <w:szCs w:val="21"/>
              </w:rPr>
            </w:pPr>
            <w:r>
              <w:rPr>
                <w:rFonts w:hint="eastAsia" w:ascii="宋体" w:hAnsi="宋体"/>
                <w:kern w:val="0"/>
                <w:szCs w:val="21"/>
              </w:rPr>
              <w:t>44.调整头部位置，模拟打开气道，正确开放气道可以计算有效进肺气量，没正确开放气道为无效通气。</w:t>
            </w:r>
          </w:p>
          <w:p>
            <w:pPr>
              <w:widowControl/>
              <w:jc w:val="left"/>
              <w:rPr>
                <w:rFonts w:hint="eastAsia" w:ascii="宋体" w:hAnsi="宋体"/>
                <w:kern w:val="0"/>
                <w:szCs w:val="21"/>
              </w:rPr>
            </w:pPr>
            <w:r>
              <w:rPr>
                <w:rFonts w:hint="eastAsia" w:ascii="宋体" w:hAnsi="宋体"/>
                <w:kern w:val="0"/>
                <w:szCs w:val="21"/>
              </w:rPr>
              <w:t>45.口鼻呼吸道连通，需要正确捏住鼻翼，才能有效吹气。</w:t>
            </w:r>
          </w:p>
          <w:p>
            <w:pPr>
              <w:widowControl/>
              <w:jc w:val="left"/>
              <w:rPr>
                <w:rFonts w:hint="eastAsia" w:ascii="宋体" w:hAnsi="宋体"/>
                <w:kern w:val="0"/>
                <w:szCs w:val="21"/>
              </w:rPr>
            </w:pPr>
            <w:r>
              <w:rPr>
                <w:rFonts w:hint="eastAsia" w:ascii="宋体" w:hAnsi="宋体"/>
                <w:kern w:val="0"/>
                <w:szCs w:val="21"/>
              </w:rPr>
              <w:t>46.可以进行口对口人工呼吸。</w:t>
            </w:r>
          </w:p>
          <w:p>
            <w:pPr>
              <w:widowControl/>
              <w:jc w:val="left"/>
              <w:rPr>
                <w:rFonts w:hint="eastAsia" w:ascii="宋体" w:hAnsi="宋体"/>
                <w:kern w:val="0"/>
                <w:szCs w:val="21"/>
              </w:rPr>
            </w:pPr>
            <w:r>
              <w:rPr>
                <w:rFonts w:hint="eastAsia" w:ascii="宋体" w:hAnsi="宋体"/>
                <w:kern w:val="0"/>
                <w:szCs w:val="21"/>
              </w:rPr>
              <w:t>47.可以使用复苏面罩，复苏球囊进行人工呼吸。</w:t>
            </w:r>
          </w:p>
          <w:p>
            <w:pPr>
              <w:widowControl/>
              <w:jc w:val="left"/>
              <w:rPr>
                <w:rFonts w:hint="eastAsia" w:ascii="宋体" w:hAnsi="宋体"/>
                <w:kern w:val="0"/>
                <w:szCs w:val="21"/>
              </w:rPr>
            </w:pPr>
            <w:r>
              <w:rPr>
                <w:rFonts w:hint="eastAsia" w:ascii="宋体" w:hAnsi="宋体"/>
                <w:kern w:val="0"/>
                <w:szCs w:val="21"/>
              </w:rPr>
              <w:t>▲48.可以模拟喉痉挛，不同程度的渐变形式。</w:t>
            </w:r>
          </w:p>
          <w:p>
            <w:pPr>
              <w:widowControl/>
              <w:jc w:val="left"/>
              <w:rPr>
                <w:rFonts w:hint="eastAsia" w:ascii="宋体" w:hAnsi="宋体"/>
                <w:kern w:val="0"/>
                <w:szCs w:val="21"/>
              </w:rPr>
            </w:pPr>
            <w:r>
              <w:rPr>
                <w:rFonts w:hint="eastAsia" w:ascii="宋体" w:hAnsi="宋体"/>
                <w:kern w:val="0"/>
                <w:szCs w:val="21"/>
              </w:rPr>
              <w:t>49.具备基于运动生物力学气管插管功能。</w:t>
            </w:r>
          </w:p>
          <w:p>
            <w:pPr>
              <w:widowControl/>
              <w:jc w:val="left"/>
              <w:rPr>
                <w:rFonts w:hint="eastAsia" w:ascii="宋体" w:hAnsi="宋体"/>
                <w:kern w:val="0"/>
                <w:szCs w:val="21"/>
              </w:rPr>
            </w:pPr>
            <w:r>
              <w:rPr>
                <w:rFonts w:hint="eastAsia" w:ascii="宋体" w:hAnsi="宋体"/>
                <w:kern w:val="0"/>
                <w:szCs w:val="21"/>
              </w:rPr>
              <w:t>50.具备模拟解剖应力模拟整体呼吸道，模拟插管反馈手感。</w:t>
            </w:r>
          </w:p>
          <w:p>
            <w:pPr>
              <w:widowControl/>
              <w:jc w:val="left"/>
              <w:rPr>
                <w:rFonts w:hint="eastAsia" w:ascii="宋体" w:hAnsi="宋体"/>
                <w:kern w:val="0"/>
                <w:szCs w:val="21"/>
              </w:rPr>
            </w:pPr>
            <w:r>
              <w:rPr>
                <w:rFonts w:hint="eastAsia" w:ascii="宋体" w:hAnsi="宋体"/>
                <w:kern w:val="0"/>
                <w:szCs w:val="21"/>
              </w:rPr>
              <w:t>51.口，口咽，喉咽，喉，主支气管，食道上段一体成型。</w:t>
            </w:r>
          </w:p>
          <w:p>
            <w:pPr>
              <w:widowControl/>
              <w:jc w:val="left"/>
              <w:rPr>
                <w:rFonts w:hint="eastAsia" w:ascii="宋体" w:hAnsi="宋体"/>
                <w:kern w:val="0"/>
                <w:szCs w:val="21"/>
              </w:rPr>
            </w:pPr>
            <w:r>
              <w:rPr>
                <w:rFonts w:hint="eastAsia" w:ascii="宋体" w:hAnsi="宋体"/>
                <w:kern w:val="0"/>
                <w:szCs w:val="21"/>
              </w:rPr>
              <w:t>52.完整呼吸道，包括左鼻道，右鼻道，鼻咽，口，喉咽，喉，气管，气管左右分支，食道上段。</w:t>
            </w:r>
          </w:p>
          <w:p>
            <w:pPr>
              <w:widowControl/>
              <w:jc w:val="left"/>
              <w:rPr>
                <w:rFonts w:hint="eastAsia" w:ascii="宋体" w:hAnsi="宋体"/>
                <w:kern w:val="0"/>
                <w:szCs w:val="21"/>
              </w:rPr>
            </w:pPr>
            <w:r>
              <w:rPr>
                <w:rFonts w:hint="eastAsia" w:ascii="宋体" w:hAnsi="宋体"/>
                <w:kern w:val="0"/>
                <w:szCs w:val="21"/>
              </w:rPr>
              <w:t>53.模型左右鼻腔鼻腔按照真人解剖结构：典型黄金比例水滴状前鼻孔，鼻前庭，鼻腔，鼻中隔，下鼻甲，中鼻甲，下鼻道，中鼻道，后鼻孔，咽鼓管圆枕，鼻咽部，软腭。</w:t>
            </w:r>
          </w:p>
          <w:p>
            <w:pPr>
              <w:widowControl/>
              <w:jc w:val="left"/>
              <w:rPr>
                <w:rFonts w:hint="eastAsia" w:ascii="宋体" w:hAnsi="宋体"/>
                <w:kern w:val="0"/>
                <w:szCs w:val="21"/>
              </w:rPr>
            </w:pPr>
            <w:r>
              <w:rPr>
                <w:rFonts w:hint="eastAsia" w:ascii="宋体" w:hAnsi="宋体"/>
                <w:kern w:val="0"/>
                <w:szCs w:val="21"/>
              </w:rPr>
              <w:t>54.模型口腔部具有解剖结构：柔性牙龈，硬质牙齿，舌尖，舌体，舌根，舌系带，硬颚，软腭，口咽部，悬雍垂，腭舌弓，腭咽弓。</w:t>
            </w:r>
          </w:p>
          <w:p>
            <w:pPr>
              <w:widowControl/>
              <w:jc w:val="left"/>
              <w:rPr>
                <w:rFonts w:hint="eastAsia" w:ascii="宋体" w:hAnsi="宋体"/>
                <w:kern w:val="0"/>
                <w:szCs w:val="21"/>
              </w:rPr>
            </w:pPr>
            <w:r>
              <w:rPr>
                <w:rFonts w:hint="eastAsia" w:ascii="宋体" w:hAnsi="宋体"/>
                <w:kern w:val="0"/>
                <w:szCs w:val="21"/>
              </w:rPr>
              <w:t>▲55.模型咽喉部具有解剖结构：活动会厌，正中舌会厌襞，左侧舌会厌襞，右侧舌会厌襞，会厌谷，勺状会厌襞，会厌结节，喉前庭，小角结节，楔状结节，勺间切迹，声带，声襞，声门裂，声门下腔，梨状隐窝，食道开口。</w:t>
            </w:r>
          </w:p>
          <w:p>
            <w:pPr>
              <w:widowControl/>
              <w:jc w:val="left"/>
              <w:rPr>
                <w:rFonts w:hint="eastAsia" w:ascii="宋体" w:hAnsi="宋体"/>
                <w:kern w:val="0"/>
                <w:szCs w:val="21"/>
              </w:rPr>
            </w:pPr>
            <w:r>
              <w:rPr>
                <w:rFonts w:hint="eastAsia" w:ascii="宋体" w:hAnsi="宋体"/>
                <w:kern w:val="0"/>
                <w:szCs w:val="21"/>
              </w:rPr>
              <w:t>56.模拟会厌部材料模拟人体组织应力，当喉镜叶片正确压迫舌根部，正中舌会厌襞，会厌谷时会厌往上翻开放喉室可以见到声门裂等喉部解剖结构。</w:t>
            </w:r>
          </w:p>
          <w:p>
            <w:pPr>
              <w:widowControl/>
              <w:jc w:val="left"/>
              <w:rPr>
                <w:rFonts w:hint="eastAsia" w:ascii="宋体" w:hAnsi="宋体"/>
                <w:kern w:val="0"/>
                <w:szCs w:val="21"/>
              </w:rPr>
            </w:pPr>
            <w:r>
              <w:rPr>
                <w:rFonts w:hint="eastAsia" w:ascii="宋体" w:hAnsi="宋体"/>
                <w:kern w:val="0"/>
                <w:szCs w:val="21"/>
              </w:rPr>
              <w:t>▲57.模型气管具有解剖结构：气管，气管膜部形状，气管软骨环切迹，气管主动脉弓骑跨侧弯，左主支气管，右主支气管，气管隆嵴，3级支气管，4级支气管。</w:t>
            </w:r>
          </w:p>
          <w:p>
            <w:pPr>
              <w:widowControl/>
              <w:jc w:val="left"/>
              <w:rPr>
                <w:rFonts w:hint="eastAsia" w:ascii="宋体" w:hAnsi="宋体"/>
                <w:kern w:val="0"/>
                <w:szCs w:val="21"/>
              </w:rPr>
            </w:pPr>
            <w:r>
              <w:rPr>
                <w:rFonts w:hint="eastAsia" w:ascii="宋体" w:hAnsi="宋体"/>
                <w:kern w:val="0"/>
                <w:szCs w:val="21"/>
              </w:rPr>
              <w:t>58.可以使用鼻镜，物理光学硬质鼻内窥镜，软性电子鼻内窥镜检查操作练习。</w:t>
            </w:r>
          </w:p>
          <w:p>
            <w:pPr>
              <w:widowControl/>
              <w:jc w:val="left"/>
              <w:rPr>
                <w:rFonts w:hint="eastAsia" w:ascii="宋体" w:hAnsi="宋体"/>
                <w:kern w:val="0"/>
                <w:szCs w:val="21"/>
              </w:rPr>
            </w:pPr>
            <w:r>
              <w:rPr>
                <w:rFonts w:hint="eastAsia" w:ascii="宋体" w:hAnsi="宋体"/>
                <w:kern w:val="0"/>
                <w:szCs w:val="21"/>
              </w:rPr>
              <w:t>59.可以培训鼻腔内各种异物取出。</w:t>
            </w:r>
          </w:p>
          <w:p>
            <w:pPr>
              <w:widowControl/>
              <w:jc w:val="left"/>
              <w:rPr>
                <w:rFonts w:hint="eastAsia" w:ascii="宋体" w:hAnsi="宋体"/>
                <w:kern w:val="0"/>
                <w:szCs w:val="21"/>
              </w:rPr>
            </w:pPr>
            <w:r>
              <w:rPr>
                <w:rFonts w:hint="eastAsia" w:ascii="宋体" w:hAnsi="宋体"/>
                <w:kern w:val="0"/>
                <w:szCs w:val="21"/>
              </w:rPr>
              <w:t>60.可以进行鼻腔护理</w:t>
            </w:r>
            <w:r>
              <w:rPr>
                <w:rFonts w:hint="eastAsia" w:ascii="宋体" w:hAnsi="宋体"/>
                <w:kern w:val="0"/>
                <w:szCs w:val="21"/>
                <w:lang w:eastAsia="zh-CN"/>
              </w:rPr>
              <w:t>，</w:t>
            </w:r>
            <w:r>
              <w:rPr>
                <w:rFonts w:hint="eastAsia" w:ascii="宋体" w:hAnsi="宋体"/>
                <w:kern w:val="0"/>
                <w:szCs w:val="21"/>
              </w:rPr>
              <w:t>经鼻腔置管</w:t>
            </w:r>
            <w:r>
              <w:rPr>
                <w:rFonts w:hint="eastAsia" w:ascii="宋体" w:hAnsi="宋体"/>
                <w:kern w:val="0"/>
                <w:szCs w:val="21"/>
                <w:lang w:eastAsia="zh-CN"/>
              </w:rPr>
              <w:t>，</w:t>
            </w:r>
            <w:r>
              <w:rPr>
                <w:rFonts w:hint="eastAsia" w:ascii="宋体" w:hAnsi="宋体"/>
                <w:kern w:val="0"/>
                <w:szCs w:val="21"/>
              </w:rPr>
              <w:t>经鼻腔插管</w:t>
            </w:r>
            <w:r>
              <w:rPr>
                <w:rFonts w:hint="eastAsia" w:ascii="宋体" w:hAnsi="宋体"/>
                <w:kern w:val="0"/>
                <w:szCs w:val="21"/>
                <w:lang w:eastAsia="zh-CN"/>
              </w:rPr>
              <w:t>，</w:t>
            </w:r>
            <w:r>
              <w:rPr>
                <w:rFonts w:hint="eastAsia" w:ascii="宋体" w:hAnsi="宋体"/>
                <w:kern w:val="0"/>
                <w:szCs w:val="21"/>
              </w:rPr>
              <w:t>口腔护理</w:t>
            </w:r>
            <w:r>
              <w:rPr>
                <w:rFonts w:hint="eastAsia" w:ascii="宋体" w:hAnsi="宋体"/>
                <w:kern w:val="0"/>
                <w:szCs w:val="21"/>
                <w:lang w:eastAsia="zh-CN"/>
              </w:rPr>
              <w:t>，</w:t>
            </w:r>
            <w:r>
              <w:rPr>
                <w:rFonts w:hint="eastAsia" w:ascii="宋体" w:hAnsi="宋体"/>
                <w:kern w:val="0"/>
                <w:szCs w:val="21"/>
              </w:rPr>
              <w:t>训练气无差别摆动头部生理角度调整气道内视角</w:t>
            </w:r>
            <w:r>
              <w:rPr>
                <w:rFonts w:hint="eastAsia" w:ascii="宋体" w:hAnsi="宋体"/>
                <w:kern w:val="0"/>
                <w:szCs w:val="21"/>
                <w:lang w:eastAsia="zh-CN"/>
              </w:rPr>
              <w:t>，</w:t>
            </w:r>
            <w:r>
              <w:rPr>
                <w:rFonts w:hint="eastAsia" w:ascii="宋体" w:hAnsi="宋体"/>
                <w:kern w:val="0"/>
                <w:szCs w:val="21"/>
              </w:rPr>
              <w:t>插管前治疗（检查和评价气道）</w:t>
            </w:r>
            <w:r>
              <w:rPr>
                <w:rFonts w:hint="eastAsia" w:ascii="宋体" w:hAnsi="宋体"/>
                <w:kern w:val="0"/>
                <w:szCs w:val="21"/>
                <w:lang w:eastAsia="zh-CN"/>
              </w:rPr>
              <w:t>，</w:t>
            </w:r>
            <w:r>
              <w:rPr>
                <w:rFonts w:hint="eastAsia" w:ascii="宋体" w:hAnsi="宋体"/>
                <w:kern w:val="0"/>
                <w:szCs w:val="21"/>
              </w:rPr>
              <w:t>经口腔置管</w:t>
            </w:r>
            <w:r>
              <w:rPr>
                <w:rFonts w:hint="eastAsia" w:ascii="宋体" w:hAnsi="宋体"/>
                <w:kern w:val="0"/>
                <w:szCs w:val="21"/>
                <w:lang w:eastAsia="zh-CN"/>
              </w:rPr>
              <w:t>，</w:t>
            </w:r>
            <w:r>
              <w:rPr>
                <w:rFonts w:hint="eastAsia" w:ascii="宋体" w:hAnsi="宋体"/>
                <w:kern w:val="0"/>
                <w:szCs w:val="21"/>
              </w:rPr>
              <w:t>经口气管插管培训。</w:t>
            </w:r>
          </w:p>
          <w:p>
            <w:pPr>
              <w:widowControl/>
              <w:jc w:val="left"/>
              <w:rPr>
                <w:rFonts w:hint="eastAsia" w:ascii="宋体" w:hAnsi="宋体"/>
                <w:kern w:val="0"/>
                <w:szCs w:val="21"/>
              </w:rPr>
            </w:pPr>
            <w:r>
              <w:rPr>
                <w:rFonts w:hint="eastAsia" w:ascii="宋体" w:hAnsi="宋体"/>
                <w:kern w:val="0"/>
                <w:szCs w:val="21"/>
              </w:rPr>
              <w:t>6</w:t>
            </w:r>
            <w:r>
              <w:rPr>
                <w:rFonts w:hint="eastAsia" w:ascii="宋体" w:hAnsi="宋体"/>
                <w:kern w:val="0"/>
                <w:szCs w:val="21"/>
                <w:lang w:val="en-US" w:eastAsia="zh-CN"/>
              </w:rPr>
              <w:t>1</w:t>
            </w:r>
            <w:r>
              <w:rPr>
                <w:rFonts w:hint="eastAsia" w:ascii="宋体" w:hAnsi="宋体"/>
                <w:kern w:val="0"/>
                <w:szCs w:val="21"/>
              </w:rPr>
              <w:t>.可以进行间接喉镜、直接喉镜、可视喉镜、纤维喉镜、电子喉镜使用培训。</w:t>
            </w:r>
          </w:p>
          <w:p>
            <w:pPr>
              <w:widowControl/>
              <w:jc w:val="left"/>
              <w:rPr>
                <w:rFonts w:hint="eastAsia" w:ascii="宋体" w:hAnsi="宋体"/>
                <w:kern w:val="0"/>
                <w:szCs w:val="21"/>
              </w:rPr>
            </w:pPr>
            <w:r>
              <w:rPr>
                <w:rFonts w:hint="eastAsia" w:ascii="宋体" w:hAnsi="宋体"/>
                <w:kern w:val="0"/>
                <w:szCs w:val="21"/>
              </w:rPr>
              <w:t>6</w:t>
            </w:r>
            <w:r>
              <w:rPr>
                <w:rFonts w:hint="eastAsia" w:ascii="宋体" w:hAnsi="宋体"/>
                <w:kern w:val="0"/>
                <w:szCs w:val="21"/>
                <w:lang w:val="en-US" w:eastAsia="zh-CN"/>
              </w:rPr>
              <w:t>2</w:t>
            </w:r>
            <w:r>
              <w:rPr>
                <w:rFonts w:hint="eastAsia" w:ascii="宋体" w:hAnsi="宋体"/>
                <w:kern w:val="0"/>
                <w:szCs w:val="21"/>
              </w:rPr>
              <w:t>.可以使用喉罩插管培训。</w:t>
            </w:r>
          </w:p>
          <w:p>
            <w:pPr>
              <w:widowControl/>
              <w:jc w:val="left"/>
              <w:rPr>
                <w:rFonts w:hint="eastAsia" w:ascii="宋体" w:hAnsi="宋体"/>
                <w:kern w:val="0"/>
                <w:szCs w:val="21"/>
              </w:rPr>
            </w:pPr>
            <w:r>
              <w:rPr>
                <w:rFonts w:hint="eastAsia" w:ascii="宋体" w:hAnsi="宋体"/>
                <w:kern w:val="0"/>
                <w:szCs w:val="21"/>
                <w:lang w:val="en-US" w:eastAsia="zh-CN"/>
              </w:rPr>
              <w:t>63</w:t>
            </w:r>
            <w:r>
              <w:rPr>
                <w:rFonts w:hint="eastAsia" w:ascii="宋体" w:hAnsi="宋体"/>
                <w:kern w:val="0"/>
                <w:szCs w:val="21"/>
              </w:rPr>
              <w:t>.可以培训解剖应力反馈适应，改善喉镜视场，外部压力作用喉部的操作。</w:t>
            </w:r>
          </w:p>
          <w:p>
            <w:pPr>
              <w:widowControl/>
              <w:jc w:val="left"/>
              <w:rPr>
                <w:rFonts w:hint="eastAsia" w:ascii="宋体" w:hAnsi="宋体"/>
                <w:kern w:val="0"/>
                <w:szCs w:val="21"/>
              </w:rPr>
            </w:pPr>
            <w:r>
              <w:rPr>
                <w:rFonts w:hint="eastAsia" w:ascii="宋体" w:hAnsi="宋体"/>
                <w:kern w:val="0"/>
                <w:szCs w:val="21"/>
                <w:lang w:val="en-US" w:eastAsia="zh-CN"/>
              </w:rPr>
              <w:t>64</w:t>
            </w:r>
            <w:r>
              <w:rPr>
                <w:rFonts w:hint="eastAsia" w:ascii="宋体" w:hAnsi="宋体"/>
                <w:kern w:val="0"/>
                <w:szCs w:val="21"/>
              </w:rPr>
              <w:t>.可以进行插管评估</w:t>
            </w:r>
            <w:r>
              <w:rPr>
                <w:rFonts w:hint="eastAsia" w:ascii="宋体" w:hAnsi="宋体"/>
                <w:kern w:val="0"/>
                <w:szCs w:val="21"/>
                <w:lang w:eastAsia="zh-CN"/>
              </w:rPr>
              <w:t>，</w:t>
            </w:r>
            <w:r>
              <w:rPr>
                <w:rFonts w:hint="eastAsia" w:ascii="宋体" w:hAnsi="宋体"/>
                <w:kern w:val="0"/>
                <w:szCs w:val="21"/>
              </w:rPr>
              <w:t>内窥镜、纤维镜检查培训</w:t>
            </w:r>
            <w:r>
              <w:rPr>
                <w:rFonts w:hint="eastAsia" w:ascii="宋体" w:hAnsi="宋体"/>
                <w:kern w:val="0"/>
                <w:szCs w:val="21"/>
                <w:lang w:eastAsia="zh-CN"/>
              </w:rPr>
              <w:t>，</w:t>
            </w:r>
            <w:r>
              <w:rPr>
                <w:rFonts w:hint="eastAsia" w:ascii="宋体" w:hAnsi="宋体"/>
                <w:kern w:val="0"/>
                <w:szCs w:val="21"/>
              </w:rPr>
              <w:t>内窥镜、纤维镜异物取出培训</w:t>
            </w:r>
            <w:r>
              <w:rPr>
                <w:rFonts w:hint="eastAsia" w:ascii="宋体" w:hAnsi="宋体"/>
                <w:kern w:val="0"/>
                <w:szCs w:val="21"/>
                <w:lang w:eastAsia="zh-CN"/>
              </w:rPr>
              <w:t>，</w:t>
            </w:r>
            <w:r>
              <w:rPr>
                <w:rFonts w:hint="eastAsia" w:ascii="宋体" w:hAnsi="宋体"/>
                <w:kern w:val="0"/>
                <w:szCs w:val="21"/>
              </w:rPr>
              <w:t>气管切开</w:t>
            </w:r>
            <w:r>
              <w:rPr>
                <w:rFonts w:hint="eastAsia" w:ascii="宋体" w:hAnsi="宋体"/>
                <w:kern w:val="0"/>
                <w:szCs w:val="21"/>
                <w:lang w:eastAsia="zh-CN"/>
              </w:rPr>
              <w:t>，</w:t>
            </w:r>
            <w:r>
              <w:rPr>
                <w:rFonts w:hint="eastAsia" w:ascii="宋体" w:hAnsi="宋体"/>
                <w:kern w:val="0"/>
                <w:szCs w:val="21"/>
              </w:rPr>
              <w:t>环甲膜穿刺。</w:t>
            </w:r>
          </w:p>
          <w:p>
            <w:pPr>
              <w:widowControl/>
              <w:jc w:val="left"/>
              <w:rPr>
                <w:rFonts w:hint="eastAsia" w:ascii="宋体" w:hAnsi="宋体"/>
                <w:kern w:val="0"/>
                <w:szCs w:val="21"/>
              </w:rPr>
            </w:pPr>
            <w:r>
              <w:rPr>
                <w:rFonts w:hint="eastAsia" w:ascii="宋体" w:hAnsi="宋体"/>
                <w:kern w:val="0"/>
                <w:szCs w:val="21"/>
              </w:rPr>
              <w:t>▲</w:t>
            </w:r>
            <w:r>
              <w:rPr>
                <w:rFonts w:hint="eastAsia" w:ascii="宋体" w:hAnsi="宋体"/>
                <w:kern w:val="0"/>
                <w:szCs w:val="21"/>
                <w:lang w:val="en-US" w:eastAsia="zh-CN"/>
              </w:rPr>
              <w:t>65</w:t>
            </w:r>
            <w:r>
              <w:rPr>
                <w:rFonts w:hint="eastAsia" w:ascii="宋体" w:hAnsi="宋体"/>
                <w:kern w:val="0"/>
                <w:szCs w:val="21"/>
              </w:rPr>
              <w:t>.气管28个支气管分叉位置共计可视30处解剖标志，可用纤支镜进行探查，灌洗，取物，训练使用。</w:t>
            </w:r>
          </w:p>
          <w:p>
            <w:pPr>
              <w:widowControl/>
              <w:jc w:val="left"/>
              <w:rPr>
                <w:rFonts w:hint="eastAsia" w:ascii="宋体" w:hAnsi="宋体"/>
                <w:kern w:val="0"/>
                <w:szCs w:val="21"/>
                <w:highlight w:val="none"/>
              </w:rPr>
            </w:pPr>
            <w:r>
              <w:rPr>
                <w:rFonts w:hint="eastAsia" w:ascii="宋体" w:hAnsi="宋体"/>
                <w:kern w:val="0"/>
                <w:szCs w:val="21"/>
                <w:highlight w:val="none"/>
                <w:lang w:val="en-US" w:eastAsia="zh-CN"/>
              </w:rPr>
              <w:t>66</w:t>
            </w:r>
            <w:r>
              <w:rPr>
                <w:rFonts w:hint="eastAsia" w:ascii="宋体" w:hAnsi="宋体"/>
                <w:kern w:val="0"/>
                <w:szCs w:val="21"/>
                <w:highlight w:val="none"/>
              </w:rPr>
              <w:t>.气管内可视：环状软骨、膜部、气管主动脉弓骑跨侧弯走向。</w:t>
            </w:r>
          </w:p>
          <w:p>
            <w:pPr>
              <w:widowControl/>
              <w:jc w:val="left"/>
              <w:rPr>
                <w:rFonts w:hint="eastAsia" w:ascii="宋体" w:hAnsi="宋体"/>
                <w:kern w:val="0"/>
                <w:szCs w:val="21"/>
              </w:rPr>
            </w:pPr>
            <w:r>
              <w:rPr>
                <w:rFonts w:hint="eastAsia" w:ascii="宋体" w:hAnsi="宋体"/>
                <w:kern w:val="0"/>
                <w:szCs w:val="21"/>
                <w:lang w:val="en-US" w:eastAsia="zh-CN"/>
              </w:rPr>
              <w:t>67</w:t>
            </w:r>
            <w:r>
              <w:rPr>
                <w:rFonts w:hint="eastAsia" w:ascii="宋体" w:hAnsi="宋体"/>
                <w:kern w:val="0"/>
                <w:szCs w:val="21"/>
              </w:rPr>
              <w:t>.可以在整个呼吸道内放置固态、液态、混合物等异物进行模拟培训。</w:t>
            </w:r>
          </w:p>
          <w:p>
            <w:pPr>
              <w:widowControl/>
              <w:jc w:val="left"/>
              <w:rPr>
                <w:rFonts w:hint="eastAsia" w:ascii="宋体" w:hAnsi="宋体"/>
                <w:kern w:val="0"/>
                <w:szCs w:val="21"/>
              </w:rPr>
            </w:pPr>
            <w:r>
              <w:rPr>
                <w:rFonts w:hint="eastAsia" w:ascii="宋体" w:hAnsi="宋体"/>
                <w:kern w:val="0"/>
                <w:szCs w:val="21"/>
                <w:lang w:val="en-US" w:eastAsia="zh-CN"/>
              </w:rPr>
              <w:t>68</w:t>
            </w:r>
            <w:r>
              <w:rPr>
                <w:rFonts w:hint="eastAsia" w:ascii="宋体" w:hAnsi="宋体"/>
                <w:kern w:val="0"/>
                <w:szCs w:val="21"/>
              </w:rPr>
              <w:t>.可以在气管内放置横截面积不大于气管横截面积3倍的异物，进行高难度，专业级别的异物破解取出。</w:t>
            </w:r>
          </w:p>
          <w:p>
            <w:pPr>
              <w:widowControl/>
              <w:jc w:val="left"/>
              <w:rPr>
                <w:rFonts w:hint="eastAsia" w:ascii="宋体" w:hAnsi="宋体"/>
                <w:kern w:val="0"/>
                <w:szCs w:val="21"/>
              </w:rPr>
            </w:pPr>
            <w:r>
              <w:rPr>
                <w:rFonts w:hint="eastAsia" w:ascii="宋体" w:hAnsi="宋体"/>
                <w:kern w:val="0"/>
                <w:szCs w:val="21"/>
              </w:rPr>
              <w:t>▲</w:t>
            </w:r>
            <w:r>
              <w:rPr>
                <w:rFonts w:hint="eastAsia" w:ascii="宋体" w:hAnsi="宋体"/>
                <w:kern w:val="0"/>
                <w:szCs w:val="21"/>
                <w:lang w:val="en-US" w:eastAsia="zh-CN"/>
              </w:rPr>
              <w:t>69</w:t>
            </w:r>
            <w:r>
              <w:rPr>
                <w:rFonts w:hint="eastAsia" w:ascii="宋体" w:hAnsi="宋体"/>
                <w:kern w:val="0"/>
                <w:szCs w:val="21"/>
              </w:rPr>
              <w:t>.额头可以模拟出汗。</w:t>
            </w:r>
          </w:p>
          <w:p>
            <w:pPr>
              <w:widowControl/>
              <w:jc w:val="left"/>
              <w:rPr>
                <w:rFonts w:hint="eastAsia" w:ascii="宋体" w:hAnsi="宋体"/>
                <w:kern w:val="0"/>
                <w:szCs w:val="21"/>
              </w:rPr>
            </w:pPr>
            <w:r>
              <w:rPr>
                <w:rFonts w:hint="eastAsia" w:ascii="宋体" w:hAnsi="宋体"/>
                <w:kern w:val="0"/>
                <w:szCs w:val="21"/>
                <w:lang w:val="en-US" w:eastAsia="zh-CN"/>
              </w:rPr>
              <w:t>70</w:t>
            </w:r>
            <w:r>
              <w:rPr>
                <w:rFonts w:hint="eastAsia" w:ascii="宋体" w:hAnsi="宋体"/>
                <w:kern w:val="0"/>
                <w:szCs w:val="21"/>
              </w:rPr>
              <w:t>.自主颈动脉搏动。</w:t>
            </w:r>
          </w:p>
          <w:p>
            <w:pPr>
              <w:widowControl/>
              <w:jc w:val="left"/>
              <w:rPr>
                <w:rFonts w:hint="eastAsia" w:ascii="宋体" w:hAnsi="宋体"/>
                <w:kern w:val="0"/>
                <w:szCs w:val="21"/>
              </w:rPr>
            </w:pPr>
            <w:r>
              <w:rPr>
                <w:rFonts w:hint="eastAsia" w:ascii="宋体" w:hAnsi="宋体"/>
                <w:kern w:val="0"/>
                <w:szCs w:val="21"/>
              </w:rPr>
              <w:t>▲</w:t>
            </w:r>
            <w:r>
              <w:rPr>
                <w:rFonts w:hint="eastAsia" w:ascii="宋体" w:hAnsi="宋体"/>
                <w:kern w:val="0"/>
                <w:szCs w:val="21"/>
                <w:lang w:val="en-US" w:eastAsia="zh-CN"/>
              </w:rPr>
              <w:t>71</w:t>
            </w:r>
            <w:r>
              <w:rPr>
                <w:rFonts w:hint="eastAsia" w:ascii="宋体" w:hAnsi="宋体"/>
                <w:kern w:val="0"/>
                <w:szCs w:val="21"/>
              </w:rPr>
              <w:t>.自主生命体征1：电子瞳孔，复苏成功后恢复正常。</w:t>
            </w:r>
          </w:p>
          <w:p>
            <w:pPr>
              <w:widowControl/>
              <w:jc w:val="left"/>
              <w:rPr>
                <w:rFonts w:hint="eastAsia" w:ascii="宋体" w:hAnsi="宋体"/>
                <w:kern w:val="0"/>
                <w:szCs w:val="21"/>
              </w:rPr>
            </w:pPr>
            <w:r>
              <w:rPr>
                <w:rFonts w:hint="eastAsia" w:ascii="宋体" w:hAnsi="宋体"/>
                <w:kern w:val="0"/>
                <w:szCs w:val="21"/>
              </w:rPr>
              <w:t>▲</w:t>
            </w:r>
            <w:r>
              <w:rPr>
                <w:rFonts w:hint="eastAsia" w:ascii="宋体" w:hAnsi="宋体"/>
                <w:kern w:val="0"/>
                <w:szCs w:val="21"/>
                <w:lang w:val="en-US" w:eastAsia="zh-CN"/>
              </w:rPr>
              <w:t>72</w:t>
            </w:r>
            <w:r>
              <w:rPr>
                <w:rFonts w:hint="eastAsia" w:ascii="宋体" w:hAnsi="宋体"/>
                <w:kern w:val="0"/>
                <w:szCs w:val="21"/>
              </w:rPr>
              <w:t>.自主生命体征2：复苏成功后，胸部可以进行自主呼吸。</w:t>
            </w:r>
          </w:p>
          <w:p>
            <w:pPr>
              <w:widowControl/>
              <w:jc w:val="left"/>
              <w:rPr>
                <w:rFonts w:hint="eastAsia" w:ascii="宋体" w:hAnsi="宋体"/>
                <w:kern w:val="0"/>
                <w:szCs w:val="21"/>
              </w:rPr>
            </w:pPr>
            <w:r>
              <w:rPr>
                <w:rFonts w:hint="eastAsia" w:ascii="宋体" w:hAnsi="宋体"/>
                <w:kern w:val="0"/>
                <w:szCs w:val="21"/>
                <w:lang w:val="en-US" w:eastAsia="zh-CN"/>
              </w:rPr>
              <w:t>73</w:t>
            </w:r>
            <w:r>
              <w:rPr>
                <w:rFonts w:hint="eastAsia" w:ascii="宋体" w:hAnsi="宋体"/>
                <w:kern w:val="0"/>
                <w:szCs w:val="21"/>
              </w:rPr>
              <w:t>.自主生命体征3：复苏成功后，电子颈动脉搏动自主搏动。</w:t>
            </w:r>
          </w:p>
          <w:p>
            <w:pPr>
              <w:widowControl/>
              <w:jc w:val="left"/>
              <w:rPr>
                <w:rFonts w:hint="eastAsia" w:ascii="宋体" w:hAnsi="宋体"/>
                <w:kern w:val="0"/>
                <w:szCs w:val="21"/>
              </w:rPr>
            </w:pPr>
            <w:r>
              <w:rPr>
                <w:rFonts w:hint="eastAsia" w:ascii="宋体" w:hAnsi="宋体"/>
                <w:kern w:val="0"/>
                <w:szCs w:val="21"/>
              </w:rPr>
              <w:t>▲</w:t>
            </w:r>
            <w:r>
              <w:rPr>
                <w:rFonts w:hint="eastAsia" w:ascii="宋体" w:hAnsi="宋体"/>
                <w:kern w:val="0"/>
                <w:szCs w:val="21"/>
                <w:lang w:val="en-US" w:eastAsia="zh-CN"/>
              </w:rPr>
              <w:t>74</w:t>
            </w:r>
            <w:r>
              <w:rPr>
                <w:rFonts w:hint="eastAsia" w:ascii="宋体" w:hAnsi="宋体"/>
                <w:kern w:val="0"/>
                <w:szCs w:val="21"/>
              </w:rPr>
              <w:t>.自主生命体征4：复苏成功后，脸色恢复红润。</w:t>
            </w:r>
          </w:p>
          <w:p>
            <w:pPr>
              <w:widowControl/>
              <w:jc w:val="left"/>
              <w:rPr>
                <w:rFonts w:hint="eastAsia" w:ascii="宋体" w:hAnsi="宋体"/>
                <w:kern w:val="0"/>
                <w:szCs w:val="21"/>
              </w:rPr>
            </w:pPr>
            <w:r>
              <w:rPr>
                <w:rFonts w:hint="eastAsia" w:ascii="宋体" w:hAnsi="宋体"/>
                <w:kern w:val="0"/>
                <w:szCs w:val="21"/>
                <w:lang w:val="en-US" w:eastAsia="zh-CN"/>
              </w:rPr>
              <w:t>75</w:t>
            </w:r>
            <w:r>
              <w:rPr>
                <w:rFonts w:hint="eastAsia" w:ascii="宋体" w:hAnsi="宋体"/>
                <w:kern w:val="0"/>
                <w:szCs w:val="21"/>
              </w:rPr>
              <w:t>.自主生命体征5：复苏前或不成功脸色显示发青的紫绀状态。</w:t>
            </w:r>
          </w:p>
          <w:p>
            <w:pPr>
              <w:widowControl/>
              <w:jc w:val="left"/>
              <w:rPr>
                <w:rFonts w:hint="eastAsia" w:ascii="宋体" w:hAnsi="宋体"/>
                <w:kern w:val="0"/>
                <w:szCs w:val="21"/>
              </w:rPr>
            </w:pPr>
            <w:r>
              <w:rPr>
                <w:rFonts w:hint="eastAsia" w:ascii="宋体" w:hAnsi="宋体"/>
                <w:kern w:val="0"/>
                <w:szCs w:val="21"/>
                <w:lang w:val="en-US" w:eastAsia="zh-CN"/>
              </w:rPr>
              <w:t>76</w:t>
            </w:r>
            <w:r>
              <w:rPr>
                <w:rFonts w:hint="eastAsia" w:ascii="宋体" w:hAnsi="宋体"/>
                <w:kern w:val="0"/>
                <w:szCs w:val="21"/>
              </w:rPr>
              <w:t>.调整头部位置，模拟打开气道，带有电子传感气道开放识别，实时软件监测头部相对躯干角度。</w:t>
            </w:r>
          </w:p>
          <w:p>
            <w:pPr>
              <w:widowControl/>
              <w:jc w:val="left"/>
              <w:rPr>
                <w:rFonts w:hint="eastAsia" w:ascii="宋体" w:hAnsi="宋体"/>
                <w:kern w:val="0"/>
                <w:szCs w:val="21"/>
              </w:rPr>
            </w:pPr>
            <w:r>
              <w:rPr>
                <w:rFonts w:hint="eastAsia" w:ascii="宋体" w:hAnsi="宋体"/>
                <w:kern w:val="0"/>
                <w:szCs w:val="21"/>
                <w:lang w:val="en-US" w:eastAsia="zh-CN"/>
              </w:rPr>
              <w:t>77</w:t>
            </w:r>
            <w:r>
              <w:rPr>
                <w:rFonts w:hint="eastAsia" w:ascii="宋体" w:hAnsi="宋体"/>
                <w:kern w:val="0"/>
                <w:szCs w:val="21"/>
              </w:rPr>
              <w:t>.在有效吹气时，吹气时胸廓能见到明显起伏。</w:t>
            </w:r>
          </w:p>
          <w:p>
            <w:pPr>
              <w:widowControl/>
              <w:jc w:val="left"/>
              <w:rPr>
                <w:rFonts w:hint="eastAsia" w:ascii="宋体" w:hAnsi="宋体"/>
                <w:kern w:val="0"/>
                <w:szCs w:val="21"/>
              </w:rPr>
            </w:pPr>
            <w:r>
              <w:rPr>
                <w:rFonts w:hint="eastAsia" w:ascii="宋体" w:hAnsi="宋体"/>
                <w:kern w:val="0"/>
                <w:szCs w:val="21"/>
                <w:lang w:val="en-US" w:eastAsia="zh-CN"/>
              </w:rPr>
              <w:t>78</w:t>
            </w:r>
            <w:r>
              <w:rPr>
                <w:rFonts w:hint="eastAsia" w:ascii="宋体" w:hAnsi="宋体"/>
                <w:kern w:val="0"/>
                <w:szCs w:val="21"/>
              </w:rPr>
              <w:t>.能建立多种呼吸通道模式实时软件监测通气量，通气时间，按照设置标准进行评估。</w:t>
            </w:r>
          </w:p>
          <w:p>
            <w:pPr>
              <w:widowControl/>
              <w:jc w:val="left"/>
              <w:rPr>
                <w:rFonts w:hint="eastAsia" w:ascii="宋体" w:hAnsi="宋体"/>
                <w:kern w:val="0"/>
                <w:szCs w:val="21"/>
              </w:rPr>
            </w:pPr>
            <w:r>
              <w:rPr>
                <w:rFonts w:hint="eastAsia" w:ascii="宋体" w:hAnsi="宋体"/>
                <w:kern w:val="0"/>
                <w:szCs w:val="21"/>
                <w:lang w:val="en-US" w:eastAsia="zh-CN"/>
              </w:rPr>
              <w:t>79</w:t>
            </w:r>
            <w:r>
              <w:rPr>
                <w:rFonts w:hint="eastAsia" w:ascii="宋体" w:hAnsi="宋体"/>
                <w:kern w:val="0"/>
                <w:szCs w:val="21"/>
              </w:rPr>
              <w:t>.胸部可以进行按压。</w:t>
            </w:r>
          </w:p>
          <w:p>
            <w:pPr>
              <w:widowControl/>
              <w:jc w:val="left"/>
              <w:rPr>
                <w:rFonts w:hint="eastAsia" w:ascii="宋体" w:hAnsi="宋体"/>
                <w:kern w:val="0"/>
                <w:szCs w:val="21"/>
                <w:highlight w:val="none"/>
              </w:rPr>
            </w:pPr>
            <w:r>
              <w:rPr>
                <w:rFonts w:hint="eastAsia" w:ascii="宋体" w:hAnsi="宋体"/>
                <w:kern w:val="0"/>
                <w:szCs w:val="21"/>
                <w:highlight w:val="none"/>
                <w:lang w:val="en-US" w:eastAsia="zh-CN"/>
              </w:rPr>
              <w:t>80</w:t>
            </w:r>
            <w:r>
              <w:rPr>
                <w:rFonts w:hint="eastAsia" w:ascii="宋体" w:hAnsi="宋体"/>
                <w:kern w:val="0"/>
                <w:szCs w:val="21"/>
                <w:highlight w:val="none"/>
              </w:rPr>
              <w:t>.胸廓按压位置，</w:t>
            </w:r>
            <w:r>
              <w:rPr>
                <w:rFonts w:hint="eastAsia" w:ascii="宋体" w:hAnsi="宋体"/>
                <w:kern w:val="0"/>
                <w:szCs w:val="21"/>
                <w:highlight w:val="none"/>
                <w:lang w:val="en-US" w:eastAsia="zh-CN"/>
              </w:rPr>
              <w:t>至少</w:t>
            </w:r>
            <w:r>
              <w:rPr>
                <w:rFonts w:hint="eastAsia" w:ascii="宋体" w:hAnsi="宋体"/>
                <w:kern w:val="0"/>
                <w:szCs w:val="21"/>
                <w:highlight w:val="none"/>
              </w:rPr>
              <w:t>16个实时测量点，5方向识别，实时软件监测按压位置正确或错误。</w:t>
            </w:r>
          </w:p>
          <w:p>
            <w:pPr>
              <w:widowControl/>
              <w:jc w:val="left"/>
              <w:rPr>
                <w:rFonts w:hint="eastAsia" w:ascii="宋体" w:hAnsi="宋体"/>
                <w:kern w:val="0"/>
                <w:szCs w:val="21"/>
              </w:rPr>
            </w:pPr>
            <w:r>
              <w:rPr>
                <w:rFonts w:hint="eastAsia" w:ascii="宋体" w:hAnsi="宋体"/>
                <w:kern w:val="0"/>
                <w:szCs w:val="21"/>
                <w:highlight w:val="none"/>
                <w:lang w:val="en-US" w:eastAsia="zh-CN"/>
              </w:rPr>
              <w:t>81</w:t>
            </w:r>
            <w:r>
              <w:rPr>
                <w:rFonts w:hint="eastAsia" w:ascii="宋体" w:hAnsi="宋体"/>
                <w:kern w:val="0"/>
                <w:szCs w:val="21"/>
                <w:highlight w:val="none"/>
              </w:rPr>
              <w:t>.实时软件监按压深度，显示按压深度波形曲线</w:t>
            </w:r>
            <w:r>
              <w:rPr>
                <w:rFonts w:hint="eastAsia" w:ascii="宋体" w:hAnsi="宋体"/>
                <w:kern w:val="0"/>
                <w:szCs w:val="21"/>
              </w:rPr>
              <w:t>，按压频率，按照设置标准进行评估。</w:t>
            </w:r>
          </w:p>
          <w:p>
            <w:pPr>
              <w:widowControl/>
              <w:jc w:val="left"/>
              <w:rPr>
                <w:rFonts w:hint="eastAsia" w:ascii="宋体" w:hAnsi="宋体"/>
                <w:kern w:val="0"/>
                <w:szCs w:val="21"/>
              </w:rPr>
            </w:pPr>
            <w:r>
              <w:rPr>
                <w:rFonts w:hint="eastAsia" w:ascii="宋体" w:hAnsi="宋体"/>
                <w:kern w:val="0"/>
                <w:szCs w:val="21"/>
              </w:rPr>
              <w:t>▲</w:t>
            </w:r>
            <w:r>
              <w:rPr>
                <w:rFonts w:hint="eastAsia" w:ascii="宋体" w:hAnsi="宋体"/>
                <w:kern w:val="0"/>
                <w:szCs w:val="21"/>
                <w:lang w:val="en-US" w:eastAsia="zh-CN"/>
              </w:rPr>
              <w:t>82</w:t>
            </w:r>
            <w:r>
              <w:rPr>
                <w:rFonts w:hint="eastAsia" w:ascii="宋体" w:hAnsi="宋体"/>
                <w:kern w:val="0"/>
                <w:szCs w:val="21"/>
              </w:rPr>
              <w:t>.人体工程学模拟肋弓，进行心肺按压时模拟胸口向下前方活动，向前</w:t>
            </w:r>
            <w:r>
              <w:rPr>
                <w:rFonts w:hint="eastAsia" w:ascii="宋体" w:hAnsi="宋体"/>
                <w:kern w:val="0"/>
                <w:szCs w:val="21"/>
                <w:lang w:val="en-US" w:eastAsia="zh-CN"/>
              </w:rPr>
              <w:t>0.5-1.5</w:t>
            </w:r>
            <w:r>
              <w:rPr>
                <w:rFonts w:hint="eastAsia" w:ascii="宋体" w:hAnsi="宋体"/>
                <w:kern w:val="0"/>
                <w:szCs w:val="21"/>
              </w:rPr>
              <w:t>cm。</w:t>
            </w:r>
          </w:p>
          <w:p>
            <w:pPr>
              <w:widowControl/>
              <w:jc w:val="left"/>
              <w:rPr>
                <w:rFonts w:hint="eastAsia" w:ascii="宋体" w:hAnsi="宋体"/>
                <w:kern w:val="0"/>
                <w:szCs w:val="21"/>
              </w:rPr>
            </w:pPr>
            <w:r>
              <w:rPr>
                <w:rFonts w:hint="eastAsia" w:ascii="宋体" w:hAnsi="宋体"/>
                <w:kern w:val="0"/>
                <w:szCs w:val="21"/>
                <w:lang w:val="en-US" w:eastAsia="zh-CN"/>
              </w:rPr>
              <w:t>83</w:t>
            </w:r>
            <w:r>
              <w:rPr>
                <w:rFonts w:hint="eastAsia" w:ascii="宋体" w:hAnsi="宋体"/>
                <w:kern w:val="0"/>
                <w:szCs w:val="21"/>
              </w:rPr>
              <w:t>.模拟胸廓按压不同深度的顺应性，极致的仿真按压手感。胸部按压手感模拟成年男性胸部被按压时渐变手感。</w:t>
            </w:r>
          </w:p>
          <w:p>
            <w:pPr>
              <w:widowControl/>
              <w:jc w:val="left"/>
              <w:rPr>
                <w:rFonts w:hint="eastAsia" w:ascii="宋体" w:hAnsi="宋体"/>
                <w:kern w:val="0"/>
                <w:szCs w:val="21"/>
              </w:rPr>
            </w:pPr>
            <w:r>
              <w:rPr>
                <w:rFonts w:hint="eastAsia" w:ascii="宋体" w:hAnsi="宋体"/>
                <w:kern w:val="0"/>
                <w:szCs w:val="21"/>
                <w:lang w:val="en-US" w:eastAsia="zh-CN"/>
              </w:rPr>
              <w:t>84</w:t>
            </w:r>
            <w:r>
              <w:rPr>
                <w:rFonts w:hint="eastAsia" w:ascii="宋体" w:hAnsi="宋体"/>
                <w:kern w:val="0"/>
                <w:szCs w:val="21"/>
              </w:rPr>
              <w:t>.采用微距高速测距传感器，300万次超高精度检测按压深度，精确到0.5mm，50ms采集频率，通过软件实时监测实时动态曲线。</w:t>
            </w:r>
          </w:p>
          <w:p>
            <w:pPr>
              <w:widowControl/>
              <w:jc w:val="left"/>
              <w:rPr>
                <w:rFonts w:hint="eastAsia" w:ascii="宋体" w:hAnsi="宋体"/>
                <w:kern w:val="0"/>
                <w:szCs w:val="21"/>
              </w:rPr>
            </w:pPr>
            <w:r>
              <w:rPr>
                <w:rFonts w:hint="eastAsia" w:ascii="宋体" w:hAnsi="宋体"/>
                <w:kern w:val="0"/>
                <w:szCs w:val="21"/>
              </w:rPr>
              <w:t>▲</w:t>
            </w:r>
            <w:r>
              <w:rPr>
                <w:rFonts w:hint="eastAsia" w:ascii="宋体" w:hAnsi="宋体"/>
                <w:kern w:val="0"/>
                <w:szCs w:val="21"/>
                <w:lang w:val="en-US" w:eastAsia="zh-CN"/>
              </w:rPr>
              <w:t>85</w:t>
            </w:r>
            <w:r>
              <w:rPr>
                <w:rFonts w:hint="eastAsia" w:ascii="宋体" w:hAnsi="宋体"/>
                <w:kern w:val="0"/>
                <w:szCs w:val="21"/>
              </w:rPr>
              <w:t>.可以使用真实除颤仪、心电监护除颤仪进行除颤。</w:t>
            </w:r>
          </w:p>
          <w:p>
            <w:pPr>
              <w:widowControl/>
              <w:jc w:val="left"/>
              <w:rPr>
                <w:rFonts w:hint="eastAsia" w:ascii="宋体" w:hAnsi="宋体"/>
                <w:kern w:val="0"/>
                <w:szCs w:val="21"/>
              </w:rPr>
            </w:pPr>
            <w:r>
              <w:rPr>
                <w:rFonts w:hint="eastAsia" w:ascii="宋体" w:hAnsi="宋体"/>
                <w:kern w:val="0"/>
                <w:szCs w:val="21"/>
              </w:rPr>
              <w:t>▲</w:t>
            </w:r>
            <w:r>
              <w:rPr>
                <w:rFonts w:hint="eastAsia" w:ascii="宋体" w:hAnsi="宋体"/>
                <w:kern w:val="0"/>
                <w:szCs w:val="21"/>
                <w:lang w:val="en-US" w:eastAsia="zh-CN"/>
              </w:rPr>
              <w:t>86</w:t>
            </w:r>
            <w:r>
              <w:rPr>
                <w:rFonts w:hint="eastAsia" w:ascii="宋体" w:hAnsi="宋体"/>
                <w:kern w:val="0"/>
                <w:szCs w:val="21"/>
              </w:rPr>
              <w:t>.具有左右肺呼吸音可以进行听诊。</w:t>
            </w:r>
          </w:p>
          <w:p>
            <w:pPr>
              <w:widowControl/>
              <w:jc w:val="left"/>
              <w:rPr>
                <w:rFonts w:hint="eastAsia" w:ascii="宋体" w:hAnsi="宋体"/>
                <w:kern w:val="0"/>
                <w:szCs w:val="21"/>
              </w:rPr>
            </w:pPr>
            <w:r>
              <w:rPr>
                <w:rFonts w:hint="eastAsia" w:ascii="宋体" w:hAnsi="宋体"/>
                <w:kern w:val="0"/>
                <w:szCs w:val="21"/>
                <w:lang w:val="en-US" w:eastAsia="zh-CN"/>
              </w:rPr>
              <w:t>87</w:t>
            </w:r>
            <w:r>
              <w:rPr>
                <w:rFonts w:hint="eastAsia" w:ascii="宋体" w:hAnsi="宋体"/>
                <w:kern w:val="0"/>
                <w:szCs w:val="21"/>
              </w:rPr>
              <w:t>.具有心音可以进行听诊。</w:t>
            </w:r>
          </w:p>
          <w:p>
            <w:pPr>
              <w:widowControl/>
              <w:jc w:val="left"/>
              <w:rPr>
                <w:rFonts w:hint="eastAsia" w:ascii="宋体" w:hAnsi="宋体"/>
                <w:kern w:val="0"/>
                <w:szCs w:val="21"/>
              </w:rPr>
            </w:pPr>
            <w:r>
              <w:rPr>
                <w:rFonts w:hint="eastAsia" w:ascii="宋体" w:hAnsi="宋体"/>
                <w:kern w:val="0"/>
                <w:szCs w:val="21"/>
                <w:lang w:val="en-US" w:eastAsia="zh-CN"/>
              </w:rPr>
              <w:t>88</w:t>
            </w:r>
            <w:r>
              <w:rPr>
                <w:rFonts w:hint="eastAsia" w:ascii="宋体" w:hAnsi="宋体"/>
                <w:kern w:val="0"/>
                <w:szCs w:val="21"/>
              </w:rPr>
              <w:t>.脸皮具有玻尿酸质感，由改性婴儿奶嘴无毒材质制作，可高温高压消毒，防止交叉感染。</w:t>
            </w:r>
          </w:p>
          <w:p>
            <w:pPr>
              <w:widowControl/>
              <w:jc w:val="left"/>
              <w:rPr>
                <w:rFonts w:hint="eastAsia" w:ascii="宋体" w:hAnsi="宋体"/>
                <w:kern w:val="0"/>
                <w:szCs w:val="21"/>
              </w:rPr>
            </w:pPr>
            <w:r>
              <w:rPr>
                <w:rFonts w:hint="eastAsia" w:ascii="宋体" w:hAnsi="宋体"/>
                <w:kern w:val="0"/>
                <w:szCs w:val="21"/>
                <w:lang w:val="en-US" w:eastAsia="zh-CN"/>
              </w:rPr>
              <w:t>89</w:t>
            </w:r>
            <w:r>
              <w:rPr>
                <w:rFonts w:hint="eastAsia" w:ascii="宋体" w:hAnsi="宋体"/>
                <w:kern w:val="0"/>
                <w:szCs w:val="21"/>
              </w:rPr>
              <w:t>.胸皮耐磨损，防污染，可以高温高压消毒。</w:t>
            </w:r>
          </w:p>
          <w:p>
            <w:pPr>
              <w:widowControl/>
              <w:jc w:val="left"/>
              <w:rPr>
                <w:rFonts w:hint="eastAsia" w:ascii="宋体" w:hAnsi="宋体" w:eastAsia="宋体"/>
                <w:kern w:val="0"/>
                <w:szCs w:val="21"/>
                <w:lang w:eastAsia="zh-CN"/>
              </w:rPr>
            </w:pPr>
            <w:r>
              <w:rPr>
                <w:rFonts w:hint="eastAsia" w:ascii="宋体" w:hAnsi="宋体"/>
                <w:kern w:val="0"/>
                <w:szCs w:val="21"/>
                <w:lang w:val="en-US" w:eastAsia="zh-CN"/>
              </w:rPr>
              <w:t>90</w:t>
            </w:r>
            <w:r>
              <w:rPr>
                <w:rFonts w:hint="eastAsia" w:ascii="宋体" w:hAnsi="宋体"/>
                <w:kern w:val="0"/>
                <w:szCs w:val="21"/>
              </w:rPr>
              <w:t>.具有复苏跪垫两用箱</w:t>
            </w:r>
            <w:r>
              <w:rPr>
                <w:rFonts w:hint="eastAsia" w:ascii="宋体" w:hAnsi="宋体"/>
                <w:kern w:val="0"/>
                <w:szCs w:val="21"/>
                <w:lang w:eastAsia="zh-CN"/>
              </w:rPr>
              <w:t>。</w:t>
            </w:r>
          </w:p>
          <w:p>
            <w:pPr>
              <w:widowControl/>
              <w:jc w:val="left"/>
              <w:rPr>
                <w:rFonts w:hint="eastAsia" w:ascii="宋体" w:hAnsi="宋体"/>
                <w:kern w:val="0"/>
                <w:szCs w:val="21"/>
              </w:rPr>
            </w:pPr>
            <w:r>
              <w:rPr>
                <w:rFonts w:hint="eastAsia" w:ascii="宋体" w:hAnsi="宋体"/>
                <w:kern w:val="0"/>
                <w:szCs w:val="21"/>
                <w:lang w:val="en-US" w:eastAsia="zh-CN"/>
              </w:rPr>
              <w:t>91</w:t>
            </w:r>
            <w:r>
              <w:rPr>
                <w:rFonts w:hint="eastAsia" w:ascii="宋体" w:hAnsi="宋体"/>
                <w:kern w:val="0"/>
                <w:szCs w:val="21"/>
              </w:rPr>
              <w:t>.内置电源，可以进行整人无线操作。</w:t>
            </w:r>
          </w:p>
          <w:p>
            <w:pPr>
              <w:widowControl/>
              <w:jc w:val="left"/>
              <w:rPr>
                <w:rFonts w:hint="eastAsia" w:ascii="宋体" w:hAnsi="宋体"/>
                <w:kern w:val="0"/>
                <w:szCs w:val="21"/>
              </w:rPr>
            </w:pPr>
            <w:r>
              <w:rPr>
                <w:rFonts w:hint="eastAsia" w:ascii="宋体" w:hAnsi="宋体"/>
                <w:kern w:val="0"/>
                <w:szCs w:val="21"/>
                <w:lang w:val="en-US" w:eastAsia="zh-CN"/>
              </w:rPr>
              <w:t>92</w:t>
            </w:r>
            <w:r>
              <w:rPr>
                <w:rFonts w:hint="eastAsia" w:ascii="宋体" w:hAnsi="宋体"/>
                <w:kern w:val="0"/>
                <w:szCs w:val="21"/>
              </w:rPr>
              <w:t>.配有外置电源适配器，可以充电。</w:t>
            </w:r>
          </w:p>
          <w:p>
            <w:pPr>
              <w:widowControl/>
              <w:jc w:val="left"/>
              <w:rPr>
                <w:rFonts w:hint="eastAsia" w:ascii="宋体" w:hAnsi="宋体"/>
                <w:kern w:val="0"/>
                <w:szCs w:val="21"/>
              </w:rPr>
            </w:pPr>
            <w:r>
              <w:rPr>
                <w:rFonts w:hint="eastAsia" w:ascii="宋体" w:hAnsi="宋体"/>
                <w:kern w:val="0"/>
                <w:szCs w:val="21"/>
              </w:rPr>
              <w:t>▲</w:t>
            </w:r>
            <w:r>
              <w:rPr>
                <w:rFonts w:hint="eastAsia" w:ascii="宋体" w:hAnsi="宋体"/>
                <w:kern w:val="0"/>
                <w:szCs w:val="21"/>
                <w:lang w:val="en-US" w:eastAsia="zh-CN"/>
              </w:rPr>
              <w:t>93</w:t>
            </w:r>
            <w:r>
              <w:rPr>
                <w:rFonts w:hint="eastAsia" w:ascii="宋体" w:hAnsi="宋体"/>
                <w:kern w:val="0"/>
                <w:szCs w:val="21"/>
              </w:rPr>
              <w:t>.软件带有急救KPI设置，可以根据当地医疗标准自行设定心肺复苏标准。可设置范围包括按压比例，按压深度，吹气量，循环比例等。可以选择2015心肺复苏指南标准。</w:t>
            </w:r>
          </w:p>
          <w:p>
            <w:pPr>
              <w:widowControl/>
              <w:jc w:val="left"/>
              <w:rPr>
                <w:rFonts w:hint="eastAsia" w:ascii="宋体" w:hAnsi="宋体"/>
                <w:kern w:val="0"/>
                <w:szCs w:val="21"/>
              </w:rPr>
            </w:pPr>
            <w:r>
              <w:rPr>
                <w:rFonts w:hint="eastAsia" w:ascii="宋体" w:hAnsi="宋体"/>
                <w:kern w:val="0"/>
                <w:szCs w:val="21"/>
              </w:rPr>
              <w:t>▲</w:t>
            </w:r>
            <w:r>
              <w:rPr>
                <w:rFonts w:hint="eastAsia" w:ascii="宋体" w:hAnsi="宋体"/>
                <w:kern w:val="0"/>
                <w:szCs w:val="21"/>
                <w:lang w:val="en-US" w:eastAsia="zh-CN"/>
              </w:rPr>
              <w:t>94</w:t>
            </w:r>
            <w:r>
              <w:rPr>
                <w:rFonts w:hint="eastAsia" w:ascii="宋体" w:hAnsi="宋体"/>
                <w:kern w:val="0"/>
                <w:szCs w:val="21"/>
              </w:rPr>
              <w:t>.可连接模拟监护仪，监护仪具有交互性特点，操作简单快捷，快速进行实时更新，界面按照目前临床使用的监护仪习惯操作，虚拟真实细节。可以随意调节模拟不同病例及不同的危机情况，训练学习者的临床反应。界面中间具有ECG、HR、RESP、RR、PLETH、SpO²、NIBP、TEMP、TIME模块可随时改变心电图、心率、呼吸波形 、呼吸率、脉搏容积描绘图 、血氧饱和度、血压、体温，3级进程展示。</w:t>
            </w:r>
          </w:p>
          <w:p>
            <w:pPr>
              <w:widowControl/>
              <w:jc w:val="left"/>
              <w:rPr>
                <w:rFonts w:hint="eastAsia" w:ascii="宋体" w:hAnsi="宋体"/>
                <w:kern w:val="0"/>
                <w:szCs w:val="21"/>
              </w:rPr>
            </w:pPr>
            <w:r>
              <w:rPr>
                <w:rFonts w:hint="eastAsia" w:ascii="宋体" w:hAnsi="宋体"/>
                <w:kern w:val="0"/>
                <w:szCs w:val="21"/>
              </w:rPr>
              <w:t>▲</w:t>
            </w:r>
            <w:r>
              <w:rPr>
                <w:rFonts w:hint="eastAsia" w:ascii="宋体" w:hAnsi="宋体"/>
                <w:kern w:val="0"/>
                <w:szCs w:val="21"/>
                <w:lang w:val="en-US" w:eastAsia="zh-CN"/>
              </w:rPr>
              <w:t>95</w:t>
            </w:r>
            <w:r>
              <w:rPr>
                <w:rFonts w:hint="eastAsia" w:ascii="宋体" w:hAnsi="宋体"/>
                <w:kern w:val="0"/>
                <w:szCs w:val="21"/>
              </w:rPr>
              <w:t>.软件具有Q模式：满足非专业用户培训，附带电子节拍器，训练按压节奏。</w:t>
            </w:r>
          </w:p>
          <w:p>
            <w:pPr>
              <w:widowControl/>
              <w:jc w:val="left"/>
              <w:rPr>
                <w:rFonts w:hint="eastAsia" w:ascii="宋体" w:hAnsi="宋体"/>
                <w:kern w:val="0"/>
                <w:szCs w:val="21"/>
              </w:rPr>
            </w:pPr>
            <w:r>
              <w:rPr>
                <w:rFonts w:hint="eastAsia" w:ascii="宋体" w:hAnsi="宋体"/>
                <w:kern w:val="0"/>
                <w:szCs w:val="21"/>
              </w:rPr>
              <w:t>▲</w:t>
            </w:r>
            <w:r>
              <w:rPr>
                <w:rFonts w:hint="eastAsia" w:ascii="宋体" w:hAnsi="宋体"/>
                <w:kern w:val="0"/>
                <w:szCs w:val="21"/>
                <w:lang w:val="en-US" w:eastAsia="zh-CN"/>
              </w:rPr>
              <w:t>96</w:t>
            </w:r>
            <w:r>
              <w:rPr>
                <w:rFonts w:hint="eastAsia" w:ascii="宋体" w:hAnsi="宋体"/>
                <w:kern w:val="0"/>
                <w:szCs w:val="21"/>
              </w:rPr>
              <w:t>.软件具有E模式：满足医学生培训可提供精确操作数据。</w:t>
            </w:r>
          </w:p>
          <w:p>
            <w:pPr>
              <w:widowControl/>
              <w:jc w:val="left"/>
              <w:rPr>
                <w:rFonts w:hint="eastAsia" w:ascii="宋体" w:hAnsi="宋体"/>
                <w:kern w:val="0"/>
                <w:szCs w:val="21"/>
              </w:rPr>
            </w:pPr>
            <w:r>
              <w:rPr>
                <w:rFonts w:hint="eastAsia" w:ascii="宋体" w:hAnsi="宋体"/>
                <w:kern w:val="0"/>
                <w:szCs w:val="21"/>
                <w:lang w:val="en-US" w:eastAsia="zh-CN"/>
              </w:rPr>
              <w:t>97</w:t>
            </w:r>
            <w:r>
              <w:rPr>
                <w:rFonts w:hint="eastAsia" w:ascii="宋体" w:hAnsi="宋体"/>
                <w:kern w:val="0"/>
                <w:szCs w:val="21"/>
              </w:rPr>
              <w:t>.软件具有N模式：专家级职业考核要求动态显示精确操作数据。</w:t>
            </w:r>
          </w:p>
          <w:p>
            <w:pPr>
              <w:widowControl/>
              <w:jc w:val="left"/>
              <w:rPr>
                <w:rFonts w:hint="eastAsia" w:ascii="宋体" w:hAnsi="宋体"/>
                <w:kern w:val="0"/>
                <w:szCs w:val="21"/>
              </w:rPr>
            </w:pPr>
            <w:r>
              <w:rPr>
                <w:rFonts w:hint="eastAsia" w:ascii="宋体" w:hAnsi="宋体"/>
                <w:kern w:val="0"/>
                <w:szCs w:val="21"/>
              </w:rPr>
              <w:t>▲</w:t>
            </w:r>
            <w:r>
              <w:rPr>
                <w:rFonts w:hint="eastAsia" w:ascii="宋体" w:hAnsi="宋体"/>
                <w:kern w:val="0"/>
                <w:szCs w:val="21"/>
                <w:lang w:val="en-US" w:eastAsia="zh-CN"/>
              </w:rPr>
              <w:t>98</w:t>
            </w:r>
            <w:r>
              <w:rPr>
                <w:rFonts w:hint="eastAsia" w:ascii="宋体" w:hAnsi="宋体"/>
                <w:kern w:val="0"/>
                <w:szCs w:val="21"/>
              </w:rPr>
              <w:t>.具有雷达图能力评估分析。</w:t>
            </w:r>
          </w:p>
          <w:p>
            <w:pPr>
              <w:widowControl/>
              <w:jc w:val="left"/>
              <w:rPr>
                <w:rFonts w:hint="eastAsia" w:ascii="宋体" w:hAnsi="宋体"/>
                <w:kern w:val="0"/>
                <w:szCs w:val="21"/>
              </w:rPr>
            </w:pPr>
            <w:r>
              <w:rPr>
                <w:rFonts w:hint="eastAsia" w:ascii="宋体" w:hAnsi="宋体"/>
                <w:kern w:val="0"/>
                <w:szCs w:val="21"/>
                <w:lang w:val="en-US" w:eastAsia="zh-CN"/>
              </w:rPr>
              <w:t>99</w:t>
            </w:r>
            <w:r>
              <w:rPr>
                <w:rFonts w:hint="eastAsia" w:ascii="宋体" w:hAnsi="宋体"/>
                <w:kern w:val="0"/>
                <w:szCs w:val="21"/>
              </w:rPr>
              <w:t>.具有登陆模块</w:t>
            </w:r>
            <w:r>
              <w:rPr>
                <w:rFonts w:hint="eastAsia" w:ascii="宋体" w:hAnsi="宋体"/>
                <w:kern w:val="0"/>
                <w:szCs w:val="21"/>
                <w:lang w:val="en-US" w:eastAsia="zh-CN"/>
              </w:rPr>
              <w:t>,用户注册模块，密码取回模块，综合报告模块，详细报告模块，上传报告，云服务更新模块</w:t>
            </w:r>
            <w:r>
              <w:rPr>
                <w:rFonts w:hint="eastAsia" w:ascii="宋体" w:hAnsi="宋体"/>
                <w:kern w:val="0"/>
                <w:szCs w:val="21"/>
              </w:rPr>
              <w:t>。</w:t>
            </w:r>
          </w:p>
          <w:p>
            <w:pPr>
              <w:widowControl/>
              <w:jc w:val="left"/>
              <w:rPr>
                <w:rFonts w:hint="eastAsia" w:ascii="宋体" w:hAnsi="宋体"/>
                <w:kern w:val="0"/>
                <w:szCs w:val="21"/>
              </w:rPr>
            </w:pPr>
            <w:r>
              <w:rPr>
                <w:rFonts w:hint="eastAsia" w:ascii="宋体" w:hAnsi="宋体"/>
                <w:kern w:val="0"/>
                <w:szCs w:val="21"/>
              </w:rPr>
              <w:t>1</w:t>
            </w:r>
            <w:r>
              <w:rPr>
                <w:rFonts w:hint="eastAsia" w:ascii="宋体" w:hAnsi="宋体"/>
                <w:kern w:val="0"/>
                <w:szCs w:val="21"/>
                <w:lang w:val="en-US" w:eastAsia="zh-CN"/>
              </w:rPr>
              <w:t>00</w:t>
            </w:r>
            <w:r>
              <w:rPr>
                <w:rFonts w:hint="eastAsia" w:ascii="宋体" w:hAnsi="宋体"/>
                <w:kern w:val="0"/>
                <w:szCs w:val="21"/>
              </w:rPr>
              <w:t>.具有悬浮圆形中控盘界</w:t>
            </w:r>
            <w:r>
              <w:rPr>
                <w:rFonts w:hint="eastAsia" w:ascii="宋体" w:hAnsi="宋体"/>
                <w:kern w:val="0"/>
                <w:szCs w:val="21"/>
                <w:lang w:eastAsia="zh-CN"/>
              </w:rPr>
              <w:t>面，</w:t>
            </w:r>
            <w:r>
              <w:rPr>
                <w:rFonts w:hint="eastAsia" w:ascii="宋体" w:hAnsi="宋体"/>
                <w:kern w:val="0"/>
                <w:szCs w:val="21"/>
              </w:rPr>
              <w:t>按压参数设置入口模块界面</w:t>
            </w:r>
            <w:r>
              <w:rPr>
                <w:rFonts w:hint="eastAsia" w:ascii="宋体" w:hAnsi="宋体"/>
                <w:kern w:val="0"/>
                <w:szCs w:val="21"/>
                <w:lang w:eastAsia="zh-CN"/>
              </w:rPr>
              <w:t>，</w:t>
            </w:r>
            <w:r>
              <w:rPr>
                <w:rFonts w:hint="eastAsia" w:ascii="宋体" w:hAnsi="宋体"/>
                <w:kern w:val="0"/>
                <w:szCs w:val="21"/>
              </w:rPr>
              <w:t>按压参数具体设置模块界面</w:t>
            </w:r>
            <w:r>
              <w:rPr>
                <w:rFonts w:hint="eastAsia" w:ascii="宋体" w:hAnsi="宋体"/>
                <w:kern w:val="0"/>
                <w:szCs w:val="21"/>
                <w:lang w:eastAsia="zh-CN"/>
              </w:rPr>
              <w:t>，</w:t>
            </w:r>
            <w:r>
              <w:rPr>
                <w:rFonts w:hint="eastAsia" w:ascii="宋体" w:hAnsi="宋体"/>
                <w:kern w:val="0"/>
                <w:szCs w:val="21"/>
              </w:rPr>
              <w:t>系统设置模块界面。</w:t>
            </w:r>
          </w:p>
          <w:p>
            <w:pPr>
              <w:widowControl/>
              <w:jc w:val="left"/>
              <w:rPr>
                <w:rFonts w:hint="eastAsia" w:ascii="宋体" w:hAnsi="宋体"/>
                <w:kern w:val="0"/>
                <w:szCs w:val="21"/>
              </w:rPr>
            </w:pPr>
            <w:r>
              <w:rPr>
                <w:rFonts w:hint="eastAsia" w:ascii="宋体" w:hAnsi="宋体"/>
                <w:kern w:val="0"/>
                <w:szCs w:val="21"/>
              </w:rPr>
              <w:t>1</w:t>
            </w:r>
            <w:r>
              <w:rPr>
                <w:rFonts w:hint="eastAsia" w:ascii="宋体" w:hAnsi="宋体"/>
                <w:kern w:val="0"/>
                <w:szCs w:val="21"/>
                <w:lang w:val="en-US" w:eastAsia="zh-CN"/>
              </w:rPr>
              <w:t>01</w:t>
            </w:r>
            <w:r>
              <w:rPr>
                <w:rFonts w:hint="eastAsia" w:ascii="宋体" w:hAnsi="宋体"/>
                <w:kern w:val="0"/>
                <w:szCs w:val="21"/>
              </w:rPr>
              <w:t>.软件带有考核评估功能，可以上传每次操作记录，云数据管理。</w:t>
            </w:r>
          </w:p>
          <w:p>
            <w:pPr>
              <w:widowControl/>
              <w:jc w:val="left"/>
              <w:rPr>
                <w:rFonts w:hint="eastAsia" w:ascii="宋体" w:hAnsi="宋体"/>
                <w:kern w:val="0"/>
                <w:szCs w:val="21"/>
              </w:rPr>
            </w:pPr>
            <w:r>
              <w:rPr>
                <w:rFonts w:hint="eastAsia" w:ascii="宋体" w:hAnsi="宋体"/>
                <w:kern w:val="0"/>
                <w:szCs w:val="21"/>
              </w:rPr>
              <w:t>1</w:t>
            </w:r>
            <w:r>
              <w:rPr>
                <w:rFonts w:hint="eastAsia" w:ascii="宋体" w:hAnsi="宋体"/>
                <w:kern w:val="0"/>
                <w:szCs w:val="21"/>
                <w:lang w:val="en-US" w:eastAsia="zh-CN"/>
              </w:rPr>
              <w:t>02</w:t>
            </w:r>
            <w:r>
              <w:rPr>
                <w:rFonts w:hint="eastAsia" w:ascii="宋体" w:hAnsi="宋体"/>
                <w:kern w:val="0"/>
                <w:szCs w:val="21"/>
              </w:rPr>
              <w:t>.学员可独立账户注册登录。</w:t>
            </w:r>
          </w:p>
          <w:p>
            <w:pPr>
              <w:widowControl/>
              <w:jc w:val="left"/>
              <w:rPr>
                <w:rFonts w:hint="eastAsia" w:ascii="宋体" w:hAnsi="宋体"/>
                <w:kern w:val="0"/>
                <w:szCs w:val="21"/>
              </w:rPr>
            </w:pPr>
            <w:r>
              <w:rPr>
                <w:rFonts w:hint="eastAsia" w:ascii="宋体" w:hAnsi="宋体"/>
                <w:kern w:val="0"/>
                <w:szCs w:val="21"/>
              </w:rPr>
              <w:t>1</w:t>
            </w:r>
            <w:r>
              <w:rPr>
                <w:rFonts w:hint="eastAsia" w:ascii="宋体" w:hAnsi="宋体"/>
                <w:kern w:val="0"/>
                <w:szCs w:val="21"/>
                <w:lang w:val="en-US" w:eastAsia="zh-CN"/>
              </w:rPr>
              <w:t>03</w:t>
            </w:r>
            <w:r>
              <w:rPr>
                <w:rFonts w:hint="eastAsia" w:ascii="宋体" w:hAnsi="宋体"/>
                <w:kern w:val="0"/>
                <w:szCs w:val="21"/>
              </w:rPr>
              <w:t>.带有无线控制的三防控制显示器</w:t>
            </w:r>
          </w:p>
          <w:p>
            <w:pPr>
              <w:widowControl/>
              <w:jc w:val="left"/>
              <w:rPr>
                <w:rFonts w:hint="eastAsia" w:ascii="宋体" w:hAnsi="宋体"/>
                <w:kern w:val="0"/>
                <w:szCs w:val="21"/>
              </w:rPr>
            </w:pPr>
            <w:r>
              <w:rPr>
                <w:rFonts w:hint="eastAsia" w:ascii="宋体" w:hAnsi="宋体"/>
                <w:kern w:val="0"/>
                <w:szCs w:val="21"/>
              </w:rPr>
              <w:t>1</w:t>
            </w:r>
            <w:r>
              <w:rPr>
                <w:rFonts w:hint="eastAsia" w:ascii="宋体" w:hAnsi="宋体"/>
                <w:kern w:val="0"/>
                <w:szCs w:val="21"/>
                <w:lang w:val="en-US" w:eastAsia="zh-CN"/>
              </w:rPr>
              <w:t>04</w:t>
            </w:r>
            <w:r>
              <w:rPr>
                <w:rFonts w:hint="eastAsia" w:ascii="宋体" w:hAnsi="宋体"/>
                <w:kern w:val="0"/>
                <w:szCs w:val="21"/>
              </w:rPr>
              <w:t>.三防控制显示器带有HDMI接口,同步操作时可以投影到其他显示设备，设备大小不限制。</w:t>
            </w:r>
          </w:p>
          <w:p>
            <w:pPr>
              <w:widowControl/>
              <w:jc w:val="left"/>
              <w:rPr>
                <w:rFonts w:hint="eastAsia" w:ascii="宋体" w:hAnsi="宋体"/>
                <w:kern w:val="0"/>
                <w:szCs w:val="21"/>
              </w:rPr>
            </w:pPr>
            <w:r>
              <w:rPr>
                <w:rFonts w:hint="eastAsia" w:ascii="宋体" w:hAnsi="宋体"/>
                <w:kern w:val="0"/>
                <w:szCs w:val="21"/>
              </w:rPr>
              <w:t>1</w:t>
            </w:r>
            <w:r>
              <w:rPr>
                <w:rFonts w:hint="eastAsia" w:ascii="宋体" w:hAnsi="宋体"/>
                <w:kern w:val="0"/>
                <w:szCs w:val="21"/>
                <w:lang w:val="en-US" w:eastAsia="zh-CN"/>
              </w:rPr>
              <w:t>05</w:t>
            </w:r>
            <w:r>
              <w:rPr>
                <w:rFonts w:hint="eastAsia" w:ascii="宋体" w:hAnsi="宋体"/>
                <w:kern w:val="0"/>
                <w:szCs w:val="21"/>
              </w:rPr>
              <w:t>.传感器自我检测正常运行。</w:t>
            </w:r>
          </w:p>
          <w:p>
            <w:pPr>
              <w:widowControl/>
              <w:jc w:val="left"/>
              <w:rPr>
                <w:rFonts w:hint="eastAsia" w:ascii="宋体" w:hAnsi="宋体" w:eastAsia="宋体"/>
                <w:kern w:val="0"/>
                <w:szCs w:val="21"/>
                <w:lang w:eastAsia="zh-CN"/>
              </w:rPr>
            </w:pPr>
          </w:p>
        </w:tc>
        <w:tc>
          <w:tcPr>
            <w:tcW w:w="1276" w:type="dxa"/>
            <w:vMerge w:val="continue"/>
          </w:tcPr>
          <w:p>
            <w:pPr>
              <w:widowControl/>
              <w:jc w:val="left"/>
              <w:rPr>
                <w:rFonts w:ascii="宋体" w:hAnsi="宋体"/>
                <w:kern w:val="0"/>
                <w:szCs w:val="21"/>
              </w:rPr>
            </w:pPr>
          </w:p>
        </w:tc>
      </w:tr>
    </w:tbl>
    <w:p>
      <w:pPr>
        <w:widowControl/>
        <w:jc w:val="left"/>
        <w:rPr>
          <w:rFonts w:ascii="宋体" w:hAnsi="宋体"/>
          <w:kern w:val="0"/>
          <w:szCs w:val="21"/>
        </w:rPr>
      </w:pPr>
    </w:p>
    <w:p>
      <w:pPr>
        <w:pStyle w:val="6"/>
        <w:spacing w:beforeLines="50" w:afterLines="50"/>
        <w:jc w:val="both"/>
        <w:rPr>
          <w:rFonts w:hint="default" w:eastAsia="宋体"/>
          <w:szCs w:val="24"/>
          <w:lang w:val="en-US" w:eastAsia="zh-CN"/>
        </w:rPr>
      </w:pPr>
      <w:r>
        <w:rPr>
          <w:rFonts w:hint="eastAsia"/>
          <w:szCs w:val="24"/>
        </w:rPr>
        <w:t>四、配置</w:t>
      </w:r>
      <w:r>
        <w:rPr>
          <w:rFonts w:hint="eastAsia"/>
          <w:szCs w:val="24"/>
          <w:lang w:val="en-US" w:eastAsia="zh-CN"/>
        </w:rPr>
        <w:t>要求</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4961"/>
        <w:gridCol w:w="709"/>
        <w:gridCol w:w="709"/>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85"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496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配置名称</w:t>
            </w:r>
          </w:p>
        </w:tc>
        <w:tc>
          <w:tcPr>
            <w:tcW w:w="70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70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w:t>
            </w:r>
          </w:p>
        </w:tc>
        <w:tc>
          <w:tcPr>
            <w:tcW w:w="101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p>
        </w:tc>
        <w:tc>
          <w:tcPr>
            <w:tcW w:w="4961" w:type="dxa"/>
          </w:tcPr>
          <w:p>
            <w:pPr>
              <w:widowControl/>
              <w:ind w:firstLine="210" w:firstLineChars="100"/>
              <w:jc w:val="center"/>
              <w:rPr>
                <w:rFonts w:hint="default" w:ascii="宋体" w:hAnsi="宋体" w:eastAsia="宋体"/>
                <w:szCs w:val="21"/>
                <w:lang w:val="en-US" w:eastAsia="zh-CN"/>
              </w:rPr>
            </w:pPr>
            <w:r>
              <w:rPr>
                <w:rFonts w:ascii="Calibri" w:hAnsi="Calibri" w:eastAsia="宋体" w:cs="Times New Roman"/>
              </w:rPr>
              <w:t>全科医学综合技能训练模拟人</w:t>
            </w:r>
          </w:p>
        </w:tc>
        <w:tc>
          <w:tcPr>
            <w:tcW w:w="709" w:type="dxa"/>
            <w:vAlign w:val="bottom"/>
          </w:tcPr>
          <w:p>
            <w:pPr>
              <w:widowControl/>
              <w:jc w:val="center"/>
              <w:rPr>
                <w:rFonts w:hint="default" w:ascii="新宋体" w:hAnsi="新宋体" w:eastAsia="新宋体" w:cs="Arial"/>
                <w:color w:val="000000" w:themeColor="text1"/>
                <w:kern w:val="0"/>
                <w:szCs w:val="21"/>
                <w:lang w:val="en-US" w:eastAsia="zh-CN"/>
                <w14:textFill>
                  <w14:solidFill>
                    <w14:schemeClr w14:val="tx1"/>
                  </w14:solidFill>
                </w14:textFill>
              </w:rPr>
            </w:pPr>
            <w:r>
              <w:rPr>
                <w:rFonts w:hint="eastAsia" w:ascii="新宋体" w:hAnsi="新宋体" w:eastAsia="新宋体" w:cs="Arial"/>
                <w:color w:val="000000" w:themeColor="text1"/>
                <w:kern w:val="0"/>
                <w:szCs w:val="21"/>
                <w:lang w:val="en-US" w:eastAsia="zh-CN"/>
                <w14:textFill>
                  <w14:solidFill>
                    <w14:schemeClr w14:val="tx1"/>
                  </w14:solidFill>
                </w14:textFill>
              </w:rPr>
              <w:t>1</w:t>
            </w:r>
          </w:p>
        </w:tc>
        <w:tc>
          <w:tcPr>
            <w:tcW w:w="709" w:type="dxa"/>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台</w:t>
            </w:r>
          </w:p>
        </w:tc>
        <w:tc>
          <w:tcPr>
            <w:tcW w:w="1011"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p>
        </w:tc>
        <w:tc>
          <w:tcPr>
            <w:tcW w:w="4961" w:type="dxa"/>
          </w:tcPr>
          <w:p>
            <w:pPr>
              <w:widowControl/>
              <w:ind w:firstLine="210" w:firstLineChars="100"/>
              <w:jc w:val="center"/>
              <w:rPr>
                <w:rFonts w:ascii="宋体" w:hAnsi="宋体"/>
                <w:szCs w:val="21"/>
              </w:rPr>
            </w:pPr>
            <w:r>
              <w:rPr>
                <w:rFonts w:hint="eastAsia" w:ascii="Calibri" w:hAnsi="Calibri" w:eastAsia="宋体" w:cs="Times New Roman"/>
              </w:rPr>
              <w:t>带有云服务的软件系统；</w:t>
            </w:r>
          </w:p>
        </w:tc>
        <w:tc>
          <w:tcPr>
            <w:tcW w:w="709" w:type="dxa"/>
            <w:vAlign w:val="bottom"/>
          </w:tcPr>
          <w:p>
            <w:pPr>
              <w:widowControl/>
              <w:jc w:val="center"/>
              <w:rPr>
                <w:rFonts w:hint="default" w:ascii="新宋体" w:hAnsi="新宋体" w:eastAsia="新宋体" w:cs="Arial"/>
                <w:color w:val="000000" w:themeColor="text1"/>
                <w:kern w:val="0"/>
                <w:szCs w:val="21"/>
                <w:lang w:val="en-US" w:eastAsia="zh-CN"/>
                <w14:textFill>
                  <w14:solidFill>
                    <w14:schemeClr w14:val="tx1"/>
                  </w14:solidFill>
                </w14:textFill>
              </w:rPr>
            </w:pPr>
            <w:r>
              <w:rPr>
                <w:rFonts w:hint="eastAsia" w:ascii="新宋体" w:hAnsi="新宋体" w:eastAsia="新宋体" w:cs="Arial"/>
                <w:color w:val="000000" w:themeColor="text1"/>
                <w:kern w:val="0"/>
                <w:szCs w:val="21"/>
                <w:lang w:val="en-US" w:eastAsia="zh-CN"/>
                <w14:textFill>
                  <w14:solidFill>
                    <w14:schemeClr w14:val="tx1"/>
                  </w14:solidFill>
                </w14:textFill>
              </w:rPr>
              <w:t>1</w:t>
            </w:r>
          </w:p>
        </w:tc>
        <w:tc>
          <w:tcPr>
            <w:tcW w:w="709" w:type="dxa"/>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套</w:t>
            </w:r>
          </w:p>
        </w:tc>
        <w:tc>
          <w:tcPr>
            <w:tcW w:w="1011"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p>
        </w:tc>
        <w:tc>
          <w:tcPr>
            <w:tcW w:w="4961" w:type="dxa"/>
          </w:tcPr>
          <w:p>
            <w:pPr>
              <w:widowControl/>
              <w:ind w:firstLine="210" w:firstLineChars="100"/>
              <w:jc w:val="center"/>
              <w:rPr>
                <w:rFonts w:ascii="宋体" w:hAnsi="宋体"/>
                <w:szCs w:val="21"/>
              </w:rPr>
            </w:pPr>
            <w:r>
              <w:rPr>
                <w:rFonts w:hint="eastAsia" w:ascii="Calibri" w:hAnsi="Calibri" w:eastAsia="宋体" w:cs="Times New Roman"/>
              </w:rPr>
              <w:t>三防控制显示器</w:t>
            </w:r>
          </w:p>
        </w:tc>
        <w:tc>
          <w:tcPr>
            <w:tcW w:w="709" w:type="dxa"/>
            <w:vAlign w:val="bottom"/>
          </w:tcPr>
          <w:p>
            <w:pPr>
              <w:widowControl/>
              <w:jc w:val="center"/>
              <w:rPr>
                <w:rFonts w:hint="default" w:ascii="新宋体" w:hAnsi="新宋体" w:eastAsia="新宋体" w:cs="Arial"/>
                <w:color w:val="000000" w:themeColor="text1"/>
                <w:kern w:val="0"/>
                <w:szCs w:val="21"/>
                <w:lang w:val="en-US" w:eastAsia="zh-CN"/>
                <w14:textFill>
                  <w14:solidFill>
                    <w14:schemeClr w14:val="tx1"/>
                  </w14:solidFill>
                </w14:textFill>
              </w:rPr>
            </w:pPr>
            <w:r>
              <w:rPr>
                <w:rFonts w:hint="eastAsia" w:ascii="新宋体" w:hAnsi="新宋体" w:eastAsia="新宋体" w:cs="Arial"/>
                <w:color w:val="000000" w:themeColor="text1"/>
                <w:kern w:val="0"/>
                <w:szCs w:val="21"/>
                <w:lang w:val="en-US" w:eastAsia="zh-CN"/>
                <w14:textFill>
                  <w14:solidFill>
                    <w14:schemeClr w14:val="tx1"/>
                  </w14:solidFill>
                </w14:textFill>
              </w:rPr>
              <w:t>1</w:t>
            </w:r>
          </w:p>
        </w:tc>
        <w:tc>
          <w:tcPr>
            <w:tcW w:w="709" w:type="dxa"/>
            <w:vAlign w:val="bottom"/>
          </w:tcPr>
          <w:p>
            <w:pPr>
              <w:widowControl/>
              <w:jc w:val="center"/>
              <w:rPr>
                <w:rFonts w:hint="default" w:ascii="新宋体" w:hAnsi="新宋体" w:eastAsia="新宋体" w:cs="宋体"/>
                <w:color w:val="000000" w:themeColor="text1"/>
                <w:kern w:val="24"/>
                <w:szCs w:val="21"/>
                <w:lang w:val="en-US" w:eastAsia="zh-CN"/>
                <w14:textFill>
                  <w14:solidFill>
                    <w14:schemeClr w14:val="tx1"/>
                  </w14:solidFill>
                </w14:textFill>
              </w:rPr>
            </w:pPr>
            <w:r>
              <w:rPr>
                <w:rFonts w:hint="eastAsia" w:ascii="新宋体" w:hAnsi="新宋体" w:eastAsia="新宋体" w:cs="宋体"/>
                <w:color w:val="000000" w:themeColor="text1"/>
                <w:kern w:val="24"/>
                <w:szCs w:val="21"/>
                <w:lang w:val="en-US" w:eastAsia="zh-CN"/>
                <w14:textFill>
                  <w14:solidFill>
                    <w14:schemeClr w14:val="tx1"/>
                  </w14:solidFill>
                </w14:textFill>
              </w:rPr>
              <w:t>套</w:t>
            </w:r>
          </w:p>
        </w:tc>
        <w:tc>
          <w:tcPr>
            <w:tcW w:w="1011"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p>
        </w:tc>
        <w:tc>
          <w:tcPr>
            <w:tcW w:w="4961" w:type="dxa"/>
          </w:tcPr>
          <w:p>
            <w:pPr>
              <w:widowControl/>
              <w:ind w:firstLine="210" w:firstLineChars="100"/>
              <w:jc w:val="center"/>
              <w:rPr>
                <w:rFonts w:ascii="宋体" w:hAnsi="宋体"/>
                <w:szCs w:val="21"/>
              </w:rPr>
            </w:pPr>
            <w:r>
              <w:rPr>
                <w:rFonts w:hint="eastAsia" w:ascii="Calibri" w:hAnsi="Calibri" w:eastAsia="宋体" w:cs="Times New Roman"/>
              </w:rPr>
              <w:t>模型控制器</w:t>
            </w:r>
          </w:p>
        </w:tc>
        <w:tc>
          <w:tcPr>
            <w:tcW w:w="709" w:type="dxa"/>
            <w:vAlign w:val="bottom"/>
          </w:tcPr>
          <w:p>
            <w:pPr>
              <w:widowControl/>
              <w:jc w:val="center"/>
              <w:rPr>
                <w:rFonts w:hint="default" w:ascii="新宋体" w:hAnsi="新宋体" w:eastAsia="新宋体" w:cs="Arial"/>
                <w:color w:val="000000" w:themeColor="text1"/>
                <w:kern w:val="0"/>
                <w:szCs w:val="21"/>
                <w:lang w:val="en-US" w:eastAsia="zh-CN"/>
                <w14:textFill>
                  <w14:solidFill>
                    <w14:schemeClr w14:val="tx1"/>
                  </w14:solidFill>
                </w14:textFill>
              </w:rPr>
            </w:pPr>
            <w:r>
              <w:rPr>
                <w:rFonts w:hint="eastAsia" w:ascii="新宋体" w:hAnsi="新宋体" w:eastAsia="新宋体" w:cs="Arial"/>
                <w:color w:val="000000" w:themeColor="text1"/>
                <w:kern w:val="0"/>
                <w:szCs w:val="21"/>
                <w:lang w:val="en-US" w:eastAsia="zh-CN"/>
                <w14:textFill>
                  <w14:solidFill>
                    <w14:schemeClr w14:val="tx1"/>
                  </w14:solidFill>
                </w14:textFill>
              </w:rPr>
              <w:t>1</w:t>
            </w:r>
          </w:p>
        </w:tc>
        <w:tc>
          <w:tcPr>
            <w:tcW w:w="709" w:type="dxa"/>
            <w:vAlign w:val="bottom"/>
          </w:tcPr>
          <w:p>
            <w:pPr>
              <w:widowControl/>
              <w:jc w:val="center"/>
              <w:rPr>
                <w:rFonts w:hint="default" w:ascii="新宋体" w:hAnsi="新宋体" w:eastAsia="新宋体" w:cs="宋体"/>
                <w:color w:val="000000" w:themeColor="text1"/>
                <w:kern w:val="24"/>
                <w:szCs w:val="21"/>
                <w:lang w:val="en-US" w:eastAsia="zh-CN"/>
                <w14:textFill>
                  <w14:solidFill>
                    <w14:schemeClr w14:val="tx1"/>
                  </w14:solidFill>
                </w14:textFill>
              </w:rPr>
            </w:pPr>
            <w:r>
              <w:rPr>
                <w:rFonts w:hint="eastAsia" w:ascii="新宋体" w:hAnsi="新宋体" w:eastAsia="新宋体" w:cs="宋体"/>
                <w:color w:val="000000" w:themeColor="text1"/>
                <w:kern w:val="24"/>
                <w:szCs w:val="21"/>
                <w:lang w:val="en-US" w:eastAsia="zh-CN"/>
                <w14:textFill>
                  <w14:solidFill>
                    <w14:schemeClr w14:val="tx1"/>
                  </w14:solidFill>
                </w14:textFill>
              </w:rPr>
              <w:t>个</w:t>
            </w:r>
          </w:p>
        </w:tc>
        <w:tc>
          <w:tcPr>
            <w:tcW w:w="1011"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5</w:t>
            </w:r>
          </w:p>
        </w:tc>
        <w:tc>
          <w:tcPr>
            <w:tcW w:w="4961" w:type="dxa"/>
            <w:vAlign w:val="top"/>
          </w:tcPr>
          <w:p>
            <w:pPr>
              <w:widowControl/>
              <w:ind w:firstLine="210" w:firstLineChars="100"/>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使用说明书</w:t>
            </w:r>
          </w:p>
        </w:tc>
        <w:tc>
          <w:tcPr>
            <w:tcW w:w="709" w:type="dxa"/>
            <w:vAlign w:val="bottom"/>
          </w:tcPr>
          <w:p>
            <w:pPr>
              <w:widowControl/>
              <w:jc w:val="center"/>
              <w:rPr>
                <w:rFonts w:hint="default" w:ascii="新宋体" w:hAnsi="新宋体" w:eastAsia="新宋体" w:cs="Arial"/>
                <w:color w:val="000000" w:themeColor="text1"/>
                <w:kern w:val="0"/>
                <w:sz w:val="21"/>
                <w:szCs w:val="21"/>
                <w:lang w:val="en-US" w:eastAsia="zh-CN" w:bidi="ar-SA"/>
                <w14:textFill>
                  <w14:solidFill>
                    <w14:schemeClr w14:val="tx1"/>
                  </w14:solidFill>
                </w14:textFill>
              </w:rPr>
            </w:pPr>
            <w:r>
              <w:rPr>
                <w:rFonts w:hint="eastAsia" w:ascii="新宋体" w:hAnsi="新宋体" w:eastAsia="新宋体" w:cs="Arial"/>
                <w:color w:val="000000" w:themeColor="text1"/>
                <w:kern w:val="0"/>
                <w:sz w:val="21"/>
                <w:szCs w:val="21"/>
                <w:lang w:val="en-US" w:eastAsia="zh-CN" w:bidi="ar-SA"/>
                <w14:textFill>
                  <w14:solidFill>
                    <w14:schemeClr w14:val="tx1"/>
                  </w14:solidFill>
                </w14:textFill>
              </w:rPr>
              <w:t>2</w:t>
            </w:r>
          </w:p>
        </w:tc>
        <w:tc>
          <w:tcPr>
            <w:tcW w:w="709" w:type="dxa"/>
            <w:vAlign w:val="bottom"/>
          </w:tcPr>
          <w:p>
            <w:pPr>
              <w:widowControl/>
              <w:jc w:val="center"/>
              <w:rPr>
                <w:rFonts w:hint="default" w:ascii="新宋体" w:hAnsi="新宋体" w:eastAsia="新宋体" w:cs="宋体"/>
                <w:color w:val="000000" w:themeColor="text1"/>
                <w:kern w:val="24"/>
                <w:sz w:val="21"/>
                <w:szCs w:val="21"/>
                <w:lang w:val="en-US" w:eastAsia="zh-CN" w:bidi="ar-SA"/>
                <w14:textFill>
                  <w14:solidFill>
                    <w14:schemeClr w14:val="tx1"/>
                  </w14:solidFill>
                </w14:textFill>
              </w:rPr>
            </w:pPr>
            <w:r>
              <w:rPr>
                <w:rFonts w:hint="eastAsia" w:ascii="新宋体" w:hAnsi="新宋体" w:eastAsia="新宋体" w:cs="宋体"/>
                <w:color w:val="000000" w:themeColor="text1"/>
                <w:kern w:val="24"/>
                <w:sz w:val="21"/>
                <w:szCs w:val="21"/>
                <w:lang w:val="en-US" w:eastAsia="zh-CN" w:bidi="ar-SA"/>
                <w14:textFill>
                  <w14:solidFill>
                    <w14:schemeClr w14:val="tx1"/>
                  </w14:solidFill>
                </w14:textFill>
              </w:rPr>
              <w:t>套</w:t>
            </w:r>
          </w:p>
        </w:tc>
        <w:tc>
          <w:tcPr>
            <w:tcW w:w="1011" w:type="dxa"/>
          </w:tcPr>
          <w:p>
            <w:pPr>
              <w:jc w:val="center"/>
              <w:rPr>
                <w:rFonts w:ascii="宋体" w:hAnsi="宋体"/>
                <w:color w:val="000000" w:themeColor="text1"/>
                <w:szCs w:val="21"/>
                <w14:textFill>
                  <w14:solidFill>
                    <w14:schemeClr w14:val="tx1"/>
                  </w14:solidFill>
                </w14:textFill>
              </w:rPr>
            </w:pPr>
          </w:p>
        </w:tc>
      </w:tr>
    </w:tbl>
    <w:p>
      <w:pPr>
        <w:jc w:val="center"/>
      </w:pPr>
    </w:p>
    <w:p>
      <w:pPr>
        <w:pStyle w:val="21"/>
        <w:keepNext w:val="0"/>
        <w:keepLines w:val="0"/>
        <w:pageBreakBefore w:val="0"/>
        <w:widowControl w:val="0"/>
        <w:numPr>
          <w:ilvl w:val="0"/>
          <w:numId w:val="0"/>
        </w:numPr>
        <w:tabs>
          <w:tab w:val="left" w:pos="562"/>
          <w:tab w:val="left" w:pos="3372"/>
          <w:tab w:val="left" w:pos="3653"/>
        </w:tabs>
        <w:kinsoku/>
        <w:wordWrap/>
        <w:overflowPunct/>
        <w:topLinePunct w:val="0"/>
        <w:autoSpaceDE/>
        <w:autoSpaceDN/>
        <w:bidi w:val="0"/>
        <w:adjustRightInd w:val="0"/>
        <w:snapToGrid w:val="0"/>
        <w:spacing w:line="460" w:lineRule="atLeast"/>
        <w:textAlignment w:val="auto"/>
        <w:rPr>
          <w:rFonts w:hint="eastAsia" w:ascii="宋体" w:hAnsi="宋体" w:eastAsia="宋体" w:cs="Times New Roman"/>
          <w:b/>
          <w:bCs w:val="0"/>
          <w:kern w:val="2"/>
          <w:sz w:val="24"/>
          <w:szCs w:val="24"/>
          <w:lang w:val="en-US" w:eastAsia="zh-CN" w:bidi="ar-SA"/>
        </w:rPr>
      </w:pPr>
      <w:r>
        <w:rPr>
          <w:rFonts w:hint="eastAsia" w:ascii="宋体" w:hAnsi="宋体" w:eastAsia="宋体" w:cs="Times New Roman"/>
          <w:b/>
          <w:bCs w:val="0"/>
          <w:kern w:val="2"/>
          <w:sz w:val="24"/>
          <w:szCs w:val="24"/>
          <w:lang w:val="en-US" w:eastAsia="zh-CN" w:bidi="ar-SA"/>
        </w:rPr>
        <w:t>五、相关耗材要求：</w:t>
      </w:r>
    </w:p>
    <w:p>
      <w:pPr>
        <w:rPr>
          <w:rFonts w:hint="eastAsia" w:ascii="宋体" w:hAnsi="宋体" w:cs="宋体"/>
          <w:sz w:val="21"/>
          <w:szCs w:val="21"/>
          <w:lang w:eastAsia="zh-CN"/>
        </w:rPr>
      </w:pPr>
    </w:p>
    <w:p>
      <w:pPr>
        <w:keepNext w:val="0"/>
        <w:keepLines w:val="0"/>
        <w:pageBreakBefore w:val="0"/>
        <w:widowControl w:val="0"/>
        <w:numPr>
          <w:ilvl w:val="0"/>
          <w:numId w:val="1"/>
        </w:numPr>
        <w:kinsoku/>
        <w:wordWrap/>
        <w:overflowPunct/>
        <w:topLinePunct w:val="0"/>
        <w:autoSpaceDE/>
        <w:autoSpaceDN/>
        <w:bidi w:val="0"/>
        <w:spacing w:line="460" w:lineRule="atLeast"/>
        <w:ind w:firstLine="420" w:firstLineChars="200"/>
        <w:textAlignment w:val="auto"/>
        <w:rPr>
          <w:rFonts w:hint="eastAsia" w:ascii="宋体" w:hAnsi="宋体" w:cs="宋体"/>
          <w:kern w:val="0"/>
          <w:szCs w:val="21"/>
        </w:rPr>
      </w:pPr>
      <w:r>
        <w:rPr>
          <w:rFonts w:hint="eastAsia"/>
          <w:lang w:val="en-US" w:eastAsia="zh-CN"/>
        </w:rPr>
        <w:t>如所采购设备涉及到耗材、试剂，要求供应商填报相关价格（格式详见招标文件“耗材、试剂报价表”）作为投标文件一部份，</w:t>
      </w:r>
      <w:r>
        <w:rPr>
          <w:rFonts w:hint="eastAsia" w:ascii="宋体" w:hAnsi="宋体" w:cs="宋体"/>
          <w:kern w:val="0"/>
          <w:szCs w:val="21"/>
        </w:rPr>
        <w:t>如</w:t>
      </w:r>
      <w:r>
        <w:rPr>
          <w:rFonts w:hint="eastAsia" w:ascii="宋体" w:hAnsi="宋体" w:cs="宋体"/>
          <w:kern w:val="0"/>
          <w:szCs w:val="21"/>
          <w:lang w:val="en-US" w:eastAsia="zh-CN"/>
        </w:rPr>
        <w:t>未填写</w:t>
      </w:r>
      <w:r>
        <w:rPr>
          <w:rFonts w:hint="eastAsia" w:ascii="宋体" w:hAnsi="宋体" w:cs="宋体"/>
          <w:kern w:val="0"/>
          <w:szCs w:val="21"/>
        </w:rPr>
        <w:t>，将被视为未实质性满足招标文件要求作投标无效处理。</w:t>
      </w:r>
    </w:p>
    <w:p>
      <w:pPr>
        <w:keepNext w:val="0"/>
        <w:keepLines w:val="0"/>
        <w:pageBreakBefore w:val="0"/>
        <w:widowControl w:val="0"/>
        <w:numPr>
          <w:ilvl w:val="0"/>
          <w:numId w:val="1"/>
        </w:numPr>
        <w:kinsoku/>
        <w:wordWrap/>
        <w:overflowPunct/>
        <w:topLinePunct w:val="0"/>
        <w:autoSpaceDE/>
        <w:autoSpaceDN/>
        <w:bidi w:val="0"/>
        <w:spacing w:line="460" w:lineRule="atLeast"/>
        <w:ind w:firstLine="420" w:firstLineChars="200"/>
        <w:textAlignment w:val="auto"/>
        <w:rPr>
          <w:rFonts w:hint="eastAsia"/>
          <w:lang w:val="en-US" w:eastAsia="zh-CN"/>
        </w:rPr>
      </w:pPr>
      <w:r>
        <w:rPr>
          <w:rFonts w:hint="eastAsia"/>
          <w:lang w:val="en-US" w:eastAsia="zh-CN"/>
        </w:rPr>
        <w:t>需要同时提供该耗材、试剂的历史成交记录（如合同关键页、发票等能有效证明成交记录的材料）。</w:t>
      </w:r>
    </w:p>
    <w:p>
      <w:pPr>
        <w:pStyle w:val="2"/>
        <w:rPr>
          <w:rFonts w:hint="eastAsia"/>
          <w:lang w:val="en-US" w:eastAsia="zh-CN"/>
        </w:rPr>
      </w:pPr>
    </w:p>
    <w:p>
      <w:pPr>
        <w:pStyle w:val="2"/>
        <w:rPr>
          <w:rFonts w:hint="eastAsia"/>
          <w:lang w:eastAsia="zh-CN"/>
        </w:rPr>
      </w:pPr>
    </w:p>
    <w:p>
      <w:pPr>
        <w:rPr>
          <w:rFonts w:hint="eastAsia"/>
          <w:lang w:val="en-US" w:eastAsia="zh-CN"/>
        </w:rPr>
      </w:pPr>
    </w:p>
    <w:tbl>
      <w:tblPr>
        <w:tblStyle w:val="54"/>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709"/>
        <w:gridCol w:w="851"/>
        <w:gridCol w:w="850"/>
        <w:gridCol w:w="851"/>
        <w:gridCol w:w="992"/>
        <w:gridCol w:w="992"/>
        <w:gridCol w:w="1159"/>
        <w:gridCol w:w="1100"/>
        <w:gridCol w:w="69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511" w:type="dxa"/>
            <w:gridSpan w:val="11"/>
            <w:vAlign w:val="center"/>
          </w:tcPr>
          <w:p>
            <w:pPr>
              <w:jc w:val="center"/>
              <w:rPr>
                <w:rFonts w:hint="eastAsia" w:ascii="宋体" w:hAnsi="宋体" w:cs="宋体"/>
                <w:b/>
                <w:szCs w:val="21"/>
              </w:rPr>
            </w:pPr>
            <w:r>
              <w:rPr>
                <w:rFonts w:hint="eastAsia"/>
                <w:b/>
                <w:bCs/>
                <w:sz w:val="30"/>
                <w:szCs w:val="30"/>
                <w:lang w:val="en-US" w:eastAsia="zh-CN"/>
              </w:rPr>
              <w:t>耗材、试剂报价表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2" w:type="dxa"/>
            <w:vAlign w:val="center"/>
          </w:tcPr>
          <w:p>
            <w:pPr>
              <w:jc w:val="center"/>
              <w:rPr>
                <w:rFonts w:ascii="宋体" w:hAnsi="宋体" w:cs="宋体"/>
                <w:szCs w:val="21"/>
              </w:rPr>
            </w:pPr>
            <w:r>
              <w:rPr>
                <w:rFonts w:hint="eastAsia" w:ascii="宋体" w:hAnsi="宋体" w:cs="宋体"/>
                <w:b/>
                <w:szCs w:val="21"/>
              </w:rPr>
              <w:t>序号</w:t>
            </w:r>
          </w:p>
        </w:tc>
        <w:tc>
          <w:tcPr>
            <w:tcW w:w="709" w:type="dxa"/>
            <w:vAlign w:val="center"/>
          </w:tcPr>
          <w:p>
            <w:pPr>
              <w:jc w:val="center"/>
              <w:rPr>
                <w:rFonts w:ascii="宋体" w:hAnsi="宋体" w:cs="宋体"/>
                <w:b/>
                <w:szCs w:val="21"/>
              </w:rPr>
            </w:pPr>
            <w:r>
              <w:rPr>
                <w:rFonts w:hint="eastAsia" w:ascii="宋体" w:hAnsi="宋体" w:cs="宋体"/>
                <w:b/>
                <w:szCs w:val="21"/>
              </w:rPr>
              <w:t>货物名称</w:t>
            </w:r>
          </w:p>
        </w:tc>
        <w:tc>
          <w:tcPr>
            <w:tcW w:w="851" w:type="dxa"/>
            <w:vAlign w:val="center"/>
          </w:tcPr>
          <w:p>
            <w:pPr>
              <w:jc w:val="center"/>
              <w:rPr>
                <w:rFonts w:ascii="宋体" w:hAnsi="宋体" w:cs="宋体"/>
                <w:b/>
                <w:szCs w:val="21"/>
              </w:rPr>
            </w:pPr>
            <w:r>
              <w:rPr>
                <w:rFonts w:hint="eastAsia" w:ascii="宋体" w:hAnsi="宋体" w:cs="宋体"/>
                <w:b/>
                <w:szCs w:val="21"/>
              </w:rPr>
              <w:t>市平台编码</w:t>
            </w:r>
          </w:p>
        </w:tc>
        <w:tc>
          <w:tcPr>
            <w:tcW w:w="850" w:type="dxa"/>
            <w:vAlign w:val="center"/>
          </w:tcPr>
          <w:p>
            <w:pPr>
              <w:jc w:val="center"/>
              <w:rPr>
                <w:rFonts w:ascii="宋体" w:hAnsi="宋体" w:cs="宋体"/>
                <w:b/>
                <w:szCs w:val="21"/>
              </w:rPr>
            </w:pPr>
            <w:r>
              <w:rPr>
                <w:rFonts w:hint="eastAsia" w:ascii="宋体" w:hAnsi="宋体" w:cs="宋体"/>
                <w:b/>
                <w:szCs w:val="21"/>
              </w:rPr>
              <w:t>产品注册名称</w:t>
            </w:r>
          </w:p>
        </w:tc>
        <w:tc>
          <w:tcPr>
            <w:tcW w:w="851" w:type="dxa"/>
            <w:vAlign w:val="center"/>
          </w:tcPr>
          <w:p>
            <w:pPr>
              <w:jc w:val="center"/>
              <w:rPr>
                <w:rFonts w:ascii="宋体" w:hAnsi="宋体" w:cs="宋体"/>
                <w:b/>
                <w:szCs w:val="21"/>
              </w:rPr>
            </w:pPr>
            <w:r>
              <w:rPr>
                <w:rFonts w:hint="eastAsia" w:ascii="宋体" w:hAnsi="宋体" w:cs="宋体"/>
                <w:b/>
                <w:szCs w:val="21"/>
              </w:rPr>
              <w:t>产品注册证号</w:t>
            </w:r>
          </w:p>
        </w:tc>
        <w:tc>
          <w:tcPr>
            <w:tcW w:w="992" w:type="dxa"/>
            <w:vAlign w:val="center"/>
          </w:tcPr>
          <w:p>
            <w:pPr>
              <w:jc w:val="center"/>
              <w:rPr>
                <w:rFonts w:ascii="宋体" w:hAnsi="宋体" w:cs="宋体"/>
                <w:b/>
                <w:szCs w:val="21"/>
              </w:rPr>
            </w:pPr>
            <w:r>
              <w:rPr>
                <w:rFonts w:hint="eastAsia" w:ascii="宋体" w:hAnsi="宋体" w:cs="宋体"/>
                <w:b/>
                <w:szCs w:val="21"/>
              </w:rPr>
              <w:t>规格</w:t>
            </w:r>
          </w:p>
          <w:p>
            <w:pPr>
              <w:jc w:val="center"/>
              <w:rPr>
                <w:rFonts w:ascii="宋体" w:hAnsi="宋体" w:cs="宋体"/>
                <w:b/>
                <w:szCs w:val="21"/>
              </w:rPr>
            </w:pPr>
            <w:r>
              <w:rPr>
                <w:rFonts w:hint="eastAsia" w:ascii="宋体" w:hAnsi="宋体" w:cs="宋体"/>
                <w:b/>
                <w:szCs w:val="21"/>
              </w:rPr>
              <w:t>型号</w:t>
            </w:r>
          </w:p>
        </w:tc>
        <w:tc>
          <w:tcPr>
            <w:tcW w:w="992" w:type="dxa"/>
            <w:vAlign w:val="center"/>
          </w:tcPr>
          <w:p>
            <w:pPr>
              <w:jc w:val="center"/>
              <w:rPr>
                <w:rFonts w:ascii="宋体" w:hAnsi="宋体" w:cs="宋体"/>
                <w:b/>
                <w:szCs w:val="21"/>
              </w:rPr>
            </w:pPr>
            <w:r>
              <w:rPr>
                <w:rFonts w:hint="eastAsia" w:ascii="宋体" w:hAnsi="宋体" w:cs="宋体"/>
                <w:b/>
                <w:bCs/>
                <w:szCs w:val="21"/>
              </w:rPr>
              <w:t>原产地/品牌</w:t>
            </w:r>
          </w:p>
        </w:tc>
        <w:tc>
          <w:tcPr>
            <w:tcW w:w="1159" w:type="dxa"/>
            <w:vAlign w:val="center"/>
          </w:tcPr>
          <w:p>
            <w:pPr>
              <w:jc w:val="center"/>
              <w:rPr>
                <w:rFonts w:ascii="宋体" w:hAnsi="宋体" w:cs="宋体"/>
                <w:b/>
                <w:szCs w:val="21"/>
              </w:rPr>
            </w:pPr>
            <w:r>
              <w:rPr>
                <w:rFonts w:hint="eastAsia" w:ascii="宋体" w:hAnsi="宋体" w:cs="宋体"/>
                <w:b/>
                <w:szCs w:val="21"/>
              </w:rPr>
              <w:t>生产企业</w:t>
            </w:r>
          </w:p>
        </w:tc>
        <w:tc>
          <w:tcPr>
            <w:tcW w:w="1100" w:type="dxa"/>
            <w:vAlign w:val="center"/>
          </w:tcPr>
          <w:p>
            <w:pPr>
              <w:jc w:val="center"/>
              <w:rPr>
                <w:rFonts w:ascii="宋体" w:hAnsi="宋体" w:cs="宋体"/>
                <w:b/>
                <w:szCs w:val="21"/>
              </w:rPr>
            </w:pPr>
            <w:r>
              <w:rPr>
                <w:rFonts w:hint="eastAsia" w:ascii="宋体" w:hAnsi="宋体" w:cs="宋体"/>
                <w:b/>
                <w:szCs w:val="21"/>
              </w:rPr>
              <w:t>包装规格</w:t>
            </w:r>
          </w:p>
        </w:tc>
        <w:tc>
          <w:tcPr>
            <w:tcW w:w="696" w:type="dxa"/>
            <w:vAlign w:val="center"/>
          </w:tcPr>
          <w:p>
            <w:pPr>
              <w:jc w:val="center"/>
              <w:rPr>
                <w:rFonts w:ascii="宋体" w:hAnsi="宋体" w:cs="宋体"/>
                <w:b/>
                <w:szCs w:val="21"/>
              </w:rPr>
            </w:pPr>
            <w:r>
              <w:rPr>
                <w:rFonts w:hint="eastAsia" w:ascii="宋体" w:hAnsi="宋体" w:cs="宋体"/>
                <w:b/>
                <w:szCs w:val="21"/>
              </w:rPr>
              <w:t>单位</w:t>
            </w:r>
          </w:p>
        </w:tc>
        <w:tc>
          <w:tcPr>
            <w:tcW w:w="709" w:type="dxa"/>
            <w:vAlign w:val="center"/>
          </w:tcPr>
          <w:p>
            <w:pPr>
              <w:jc w:val="center"/>
              <w:rPr>
                <w:rFonts w:ascii="宋体" w:hAnsi="宋体" w:cs="宋体"/>
                <w:b/>
                <w:szCs w:val="21"/>
              </w:rPr>
            </w:pPr>
            <w:r>
              <w:rPr>
                <w:rFonts w:hint="eastAsia" w:ascii="宋体" w:hAnsi="宋体" w:cs="宋体"/>
                <w:b/>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hint="default" w:ascii="宋体" w:hAnsi="宋体" w:eastAsia="宋体" w:cs="宋体"/>
                <w:sz w:val="24"/>
                <w:lang w:val="en-US" w:eastAsia="zh-CN"/>
              </w:rPr>
            </w:pPr>
          </w:p>
        </w:tc>
        <w:tc>
          <w:tcPr>
            <w:tcW w:w="709" w:type="dxa"/>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无</w:t>
            </w:r>
          </w:p>
        </w:tc>
        <w:tc>
          <w:tcPr>
            <w:tcW w:w="851" w:type="dxa"/>
          </w:tcPr>
          <w:p>
            <w:pPr>
              <w:spacing w:line="360" w:lineRule="auto"/>
              <w:rPr>
                <w:rFonts w:ascii="宋体" w:hAnsi="宋体" w:cs="宋体"/>
                <w:sz w:val="24"/>
              </w:rPr>
            </w:pPr>
          </w:p>
        </w:tc>
        <w:tc>
          <w:tcPr>
            <w:tcW w:w="850" w:type="dxa"/>
          </w:tcPr>
          <w:p>
            <w:pPr>
              <w:spacing w:line="360" w:lineRule="auto"/>
              <w:rPr>
                <w:rFonts w:ascii="宋体" w:hAnsi="宋体" w:cs="宋体"/>
                <w:sz w:val="24"/>
              </w:rPr>
            </w:pPr>
          </w:p>
        </w:tc>
        <w:tc>
          <w:tcPr>
            <w:tcW w:w="851" w:type="dxa"/>
          </w:tcPr>
          <w:p>
            <w:pPr>
              <w:spacing w:line="360" w:lineRule="auto"/>
              <w:rPr>
                <w:rFonts w:hint="default" w:ascii="宋体" w:hAnsi="宋体" w:eastAsia="宋体" w:cs="宋体"/>
                <w:sz w:val="24"/>
                <w:lang w:val="en-US" w:eastAsia="zh-CN"/>
              </w:rPr>
            </w:pPr>
          </w:p>
        </w:tc>
        <w:tc>
          <w:tcPr>
            <w:tcW w:w="992" w:type="dxa"/>
          </w:tcPr>
          <w:p>
            <w:pPr>
              <w:spacing w:line="360" w:lineRule="auto"/>
              <w:rPr>
                <w:rFonts w:hint="default" w:ascii="宋体" w:hAnsi="宋体" w:eastAsia="宋体" w:cs="宋体"/>
                <w:sz w:val="24"/>
                <w:lang w:val="en-US" w:eastAsia="zh-CN"/>
              </w:rPr>
            </w:pPr>
          </w:p>
        </w:tc>
        <w:tc>
          <w:tcPr>
            <w:tcW w:w="992" w:type="dxa"/>
          </w:tcPr>
          <w:p>
            <w:pPr>
              <w:spacing w:line="360" w:lineRule="auto"/>
              <w:rPr>
                <w:rFonts w:hint="eastAsia" w:ascii="宋体" w:hAnsi="宋体" w:eastAsia="宋体" w:cs="宋体"/>
                <w:sz w:val="24"/>
                <w:lang w:val="en-US" w:eastAsia="zh-CN"/>
              </w:rPr>
            </w:pPr>
          </w:p>
        </w:tc>
        <w:tc>
          <w:tcPr>
            <w:tcW w:w="1159" w:type="dxa"/>
          </w:tcPr>
          <w:p>
            <w:pPr>
              <w:spacing w:line="360" w:lineRule="auto"/>
              <w:rPr>
                <w:rFonts w:hint="default" w:ascii="宋体" w:hAnsi="宋体" w:eastAsia="宋体" w:cs="宋体"/>
                <w:sz w:val="24"/>
                <w:lang w:val="en-US" w:eastAsia="zh-CN"/>
              </w:rPr>
            </w:pPr>
          </w:p>
        </w:tc>
        <w:tc>
          <w:tcPr>
            <w:tcW w:w="1100" w:type="dxa"/>
          </w:tcPr>
          <w:p>
            <w:pPr>
              <w:spacing w:line="360" w:lineRule="auto"/>
              <w:rPr>
                <w:rFonts w:hint="default" w:ascii="宋体" w:hAnsi="宋体" w:eastAsia="宋体" w:cs="宋体"/>
                <w:sz w:val="24"/>
                <w:lang w:val="en-US" w:eastAsia="zh-CN"/>
              </w:rPr>
            </w:pPr>
          </w:p>
        </w:tc>
        <w:tc>
          <w:tcPr>
            <w:tcW w:w="696" w:type="dxa"/>
          </w:tcPr>
          <w:p>
            <w:pPr>
              <w:spacing w:line="360" w:lineRule="auto"/>
              <w:rPr>
                <w:rFonts w:hint="eastAsia" w:ascii="宋体" w:hAnsi="宋体" w:eastAsia="宋体" w:cs="宋体"/>
                <w:sz w:val="24"/>
                <w:lang w:val="en-US" w:eastAsia="zh-CN"/>
              </w:rPr>
            </w:pPr>
          </w:p>
        </w:tc>
        <w:tc>
          <w:tcPr>
            <w:tcW w:w="709" w:type="dxa"/>
          </w:tcPr>
          <w:p>
            <w:pPr>
              <w:spacing w:line="360" w:lineRule="auto"/>
              <w:rPr>
                <w:rFonts w:hint="default" w:ascii="宋体" w:hAns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hint="eastAsia" w:ascii="宋体" w:hAnsi="宋体" w:eastAsia="宋体" w:cs="宋体"/>
                <w:sz w:val="24"/>
                <w:lang w:val="en-US" w:eastAsia="zh-CN"/>
              </w:rPr>
            </w:pPr>
          </w:p>
        </w:tc>
        <w:tc>
          <w:tcPr>
            <w:tcW w:w="709" w:type="dxa"/>
          </w:tcPr>
          <w:p>
            <w:pPr>
              <w:spacing w:line="360" w:lineRule="auto"/>
              <w:rPr>
                <w:rFonts w:ascii="宋体" w:hAnsi="宋体" w:cs="宋体"/>
                <w:sz w:val="24"/>
              </w:rPr>
            </w:pPr>
          </w:p>
        </w:tc>
        <w:tc>
          <w:tcPr>
            <w:tcW w:w="851" w:type="dxa"/>
          </w:tcPr>
          <w:p>
            <w:pPr>
              <w:spacing w:line="360" w:lineRule="auto"/>
              <w:rPr>
                <w:rFonts w:ascii="宋体" w:hAnsi="宋体" w:cs="宋体"/>
                <w:sz w:val="24"/>
              </w:rPr>
            </w:pPr>
          </w:p>
        </w:tc>
        <w:tc>
          <w:tcPr>
            <w:tcW w:w="850" w:type="dxa"/>
          </w:tcPr>
          <w:p>
            <w:pPr>
              <w:spacing w:line="360" w:lineRule="auto"/>
              <w:rPr>
                <w:rFonts w:ascii="宋体" w:hAnsi="宋体" w:cs="宋体"/>
                <w:sz w:val="24"/>
              </w:rPr>
            </w:pPr>
          </w:p>
        </w:tc>
        <w:tc>
          <w:tcPr>
            <w:tcW w:w="851"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1159" w:type="dxa"/>
          </w:tcPr>
          <w:p>
            <w:pPr>
              <w:spacing w:line="360" w:lineRule="auto"/>
              <w:rPr>
                <w:rFonts w:ascii="宋体" w:hAnsi="宋体" w:cs="宋体"/>
                <w:sz w:val="24"/>
              </w:rPr>
            </w:pPr>
          </w:p>
        </w:tc>
        <w:tc>
          <w:tcPr>
            <w:tcW w:w="1100" w:type="dxa"/>
          </w:tcPr>
          <w:p>
            <w:pPr>
              <w:spacing w:line="360" w:lineRule="auto"/>
              <w:rPr>
                <w:rFonts w:ascii="宋体" w:hAnsi="宋体" w:cs="宋体"/>
                <w:sz w:val="24"/>
              </w:rPr>
            </w:pPr>
          </w:p>
        </w:tc>
        <w:tc>
          <w:tcPr>
            <w:tcW w:w="696" w:type="dxa"/>
          </w:tcPr>
          <w:p>
            <w:pPr>
              <w:spacing w:line="360" w:lineRule="auto"/>
              <w:rPr>
                <w:rFonts w:ascii="宋体" w:hAnsi="宋体" w:cs="宋体"/>
                <w:sz w:val="24"/>
              </w:rPr>
            </w:pPr>
          </w:p>
        </w:tc>
        <w:tc>
          <w:tcPr>
            <w:tcW w:w="709"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 w:val="24"/>
              </w:rPr>
            </w:pPr>
          </w:p>
        </w:tc>
        <w:tc>
          <w:tcPr>
            <w:tcW w:w="709" w:type="dxa"/>
          </w:tcPr>
          <w:p>
            <w:pPr>
              <w:spacing w:line="360" w:lineRule="auto"/>
              <w:rPr>
                <w:rFonts w:ascii="宋体" w:hAnsi="宋体" w:cs="宋体"/>
                <w:sz w:val="24"/>
              </w:rPr>
            </w:pPr>
          </w:p>
        </w:tc>
        <w:tc>
          <w:tcPr>
            <w:tcW w:w="851" w:type="dxa"/>
          </w:tcPr>
          <w:p>
            <w:pPr>
              <w:spacing w:line="360" w:lineRule="auto"/>
              <w:rPr>
                <w:rFonts w:ascii="宋体" w:hAnsi="宋体" w:cs="宋体"/>
                <w:sz w:val="24"/>
              </w:rPr>
            </w:pPr>
          </w:p>
        </w:tc>
        <w:tc>
          <w:tcPr>
            <w:tcW w:w="850" w:type="dxa"/>
          </w:tcPr>
          <w:p>
            <w:pPr>
              <w:spacing w:line="360" w:lineRule="auto"/>
              <w:rPr>
                <w:rFonts w:ascii="宋体" w:hAnsi="宋体" w:cs="宋体"/>
                <w:sz w:val="24"/>
              </w:rPr>
            </w:pPr>
          </w:p>
        </w:tc>
        <w:tc>
          <w:tcPr>
            <w:tcW w:w="851"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1159" w:type="dxa"/>
          </w:tcPr>
          <w:p>
            <w:pPr>
              <w:spacing w:line="360" w:lineRule="auto"/>
              <w:rPr>
                <w:rFonts w:ascii="宋体" w:hAnsi="宋体" w:cs="宋体"/>
                <w:sz w:val="24"/>
              </w:rPr>
            </w:pPr>
          </w:p>
        </w:tc>
        <w:tc>
          <w:tcPr>
            <w:tcW w:w="1100" w:type="dxa"/>
          </w:tcPr>
          <w:p>
            <w:pPr>
              <w:spacing w:line="360" w:lineRule="auto"/>
              <w:rPr>
                <w:rFonts w:ascii="宋体" w:hAnsi="宋体" w:cs="宋体"/>
                <w:sz w:val="24"/>
              </w:rPr>
            </w:pPr>
          </w:p>
        </w:tc>
        <w:tc>
          <w:tcPr>
            <w:tcW w:w="696" w:type="dxa"/>
          </w:tcPr>
          <w:p>
            <w:pPr>
              <w:spacing w:line="360" w:lineRule="auto"/>
              <w:rPr>
                <w:rFonts w:ascii="宋体" w:hAnsi="宋体" w:cs="宋体"/>
                <w:sz w:val="24"/>
              </w:rPr>
            </w:pPr>
          </w:p>
        </w:tc>
        <w:tc>
          <w:tcPr>
            <w:tcW w:w="709"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 w:val="24"/>
              </w:rPr>
            </w:pPr>
          </w:p>
        </w:tc>
        <w:tc>
          <w:tcPr>
            <w:tcW w:w="709" w:type="dxa"/>
          </w:tcPr>
          <w:p>
            <w:pPr>
              <w:spacing w:line="360" w:lineRule="auto"/>
              <w:rPr>
                <w:rFonts w:ascii="宋体" w:hAnsi="宋体" w:cs="宋体"/>
                <w:sz w:val="24"/>
              </w:rPr>
            </w:pPr>
          </w:p>
        </w:tc>
        <w:tc>
          <w:tcPr>
            <w:tcW w:w="851" w:type="dxa"/>
          </w:tcPr>
          <w:p>
            <w:pPr>
              <w:spacing w:line="360" w:lineRule="auto"/>
              <w:rPr>
                <w:rFonts w:ascii="宋体" w:hAnsi="宋体" w:cs="宋体"/>
                <w:sz w:val="24"/>
              </w:rPr>
            </w:pPr>
          </w:p>
        </w:tc>
        <w:tc>
          <w:tcPr>
            <w:tcW w:w="850" w:type="dxa"/>
          </w:tcPr>
          <w:p>
            <w:pPr>
              <w:spacing w:line="360" w:lineRule="auto"/>
              <w:rPr>
                <w:rFonts w:ascii="宋体" w:hAnsi="宋体" w:cs="宋体"/>
                <w:sz w:val="24"/>
              </w:rPr>
            </w:pPr>
          </w:p>
        </w:tc>
        <w:tc>
          <w:tcPr>
            <w:tcW w:w="851"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1159" w:type="dxa"/>
          </w:tcPr>
          <w:p>
            <w:pPr>
              <w:spacing w:line="360" w:lineRule="auto"/>
              <w:rPr>
                <w:rFonts w:ascii="宋体" w:hAnsi="宋体" w:cs="宋体"/>
                <w:sz w:val="24"/>
              </w:rPr>
            </w:pPr>
          </w:p>
        </w:tc>
        <w:tc>
          <w:tcPr>
            <w:tcW w:w="1100" w:type="dxa"/>
          </w:tcPr>
          <w:p>
            <w:pPr>
              <w:spacing w:line="360" w:lineRule="auto"/>
              <w:rPr>
                <w:rFonts w:ascii="宋体" w:hAnsi="宋体" w:cs="宋体"/>
                <w:sz w:val="24"/>
              </w:rPr>
            </w:pPr>
          </w:p>
        </w:tc>
        <w:tc>
          <w:tcPr>
            <w:tcW w:w="696" w:type="dxa"/>
          </w:tcPr>
          <w:p>
            <w:pPr>
              <w:spacing w:line="360" w:lineRule="auto"/>
              <w:rPr>
                <w:rFonts w:ascii="宋体" w:hAnsi="宋体" w:cs="宋体"/>
                <w:sz w:val="24"/>
              </w:rPr>
            </w:pPr>
          </w:p>
        </w:tc>
        <w:tc>
          <w:tcPr>
            <w:tcW w:w="709" w:type="dxa"/>
          </w:tcPr>
          <w:p>
            <w:pPr>
              <w:spacing w:line="360" w:lineRule="auto"/>
              <w:rPr>
                <w:rFonts w:ascii="宋体" w:hAnsi="宋体" w:cs="宋体"/>
                <w:sz w:val="24"/>
              </w:rPr>
            </w:pPr>
          </w:p>
        </w:tc>
      </w:tr>
    </w:tbl>
    <w:p>
      <w:pPr>
        <w:keepNext w:val="0"/>
        <w:keepLines w:val="0"/>
        <w:pageBreakBefore w:val="0"/>
        <w:widowControl w:val="0"/>
        <w:kinsoku/>
        <w:wordWrap/>
        <w:overflowPunct/>
        <w:topLinePunct w:val="0"/>
        <w:autoSpaceDE/>
        <w:autoSpaceDN/>
        <w:bidi w:val="0"/>
        <w:spacing w:line="460" w:lineRule="atLeast"/>
        <w:textAlignment w:val="auto"/>
        <w:rPr>
          <w:rFonts w:hint="eastAsia"/>
          <w:lang w:val="en-US" w:eastAsia="zh-CN"/>
        </w:rPr>
      </w:pPr>
    </w:p>
    <w:p/>
    <w:p>
      <w:pPr>
        <w:pStyle w:val="21"/>
        <w:keepNext w:val="0"/>
        <w:keepLines w:val="0"/>
        <w:pageBreakBefore w:val="0"/>
        <w:widowControl w:val="0"/>
        <w:numPr>
          <w:ilvl w:val="0"/>
          <w:numId w:val="0"/>
        </w:numPr>
        <w:tabs>
          <w:tab w:val="left" w:pos="562"/>
          <w:tab w:val="left" w:pos="3372"/>
          <w:tab w:val="left" w:pos="3653"/>
        </w:tabs>
        <w:kinsoku/>
        <w:wordWrap/>
        <w:overflowPunct/>
        <w:topLinePunct w:val="0"/>
        <w:autoSpaceDE/>
        <w:autoSpaceDN/>
        <w:bidi w:val="0"/>
        <w:adjustRightInd w:val="0"/>
        <w:snapToGrid w:val="0"/>
        <w:spacing w:line="460" w:lineRule="atLeast"/>
        <w:textAlignment w:val="auto"/>
        <w:rPr>
          <w:rFonts w:hint="eastAsia" w:ascii="宋体" w:hAnsi="宋体" w:eastAsia="宋体" w:cs="Times New Roman"/>
          <w:b/>
          <w:bCs w:val="0"/>
          <w:kern w:val="2"/>
          <w:sz w:val="24"/>
          <w:szCs w:val="24"/>
          <w:lang w:val="en-US" w:eastAsia="zh-CN" w:bidi="ar-SA"/>
        </w:rPr>
      </w:pPr>
      <w:r>
        <w:rPr>
          <w:rFonts w:hint="eastAsia" w:ascii="宋体" w:hAnsi="宋体" w:eastAsia="宋体" w:cs="Times New Roman"/>
          <w:b/>
          <w:bCs w:val="0"/>
          <w:kern w:val="2"/>
          <w:sz w:val="24"/>
          <w:szCs w:val="24"/>
          <w:lang w:val="en-US" w:eastAsia="zh-CN" w:bidi="ar-SA"/>
        </w:rPr>
        <w:t>六、商务要求：</w:t>
      </w: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1648"/>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0" w:type="pct"/>
            <w:vAlign w:val="center"/>
          </w:tcPr>
          <w:p>
            <w:pPr>
              <w:jc w:val="center"/>
              <w:rPr>
                <w:b/>
                <w:color w:val="auto"/>
                <w:highlight w:val="none"/>
              </w:rPr>
            </w:pPr>
            <w:r>
              <w:rPr>
                <w:rFonts w:hint="eastAsia"/>
                <w:b/>
                <w:color w:val="auto"/>
                <w:highlight w:val="none"/>
              </w:rPr>
              <w:t>序号</w:t>
            </w:r>
          </w:p>
        </w:tc>
        <w:tc>
          <w:tcPr>
            <w:tcW w:w="967" w:type="pct"/>
            <w:vAlign w:val="center"/>
          </w:tcPr>
          <w:p>
            <w:pPr>
              <w:jc w:val="center"/>
              <w:rPr>
                <w:b/>
                <w:color w:val="auto"/>
                <w:highlight w:val="none"/>
              </w:rPr>
            </w:pPr>
            <w:r>
              <w:rPr>
                <w:rFonts w:hint="eastAsia"/>
                <w:b/>
                <w:color w:val="auto"/>
                <w:highlight w:val="none"/>
              </w:rPr>
              <w:t>目录</w:t>
            </w:r>
          </w:p>
        </w:tc>
        <w:tc>
          <w:tcPr>
            <w:tcW w:w="3282" w:type="pct"/>
            <w:vAlign w:val="center"/>
          </w:tcPr>
          <w:p>
            <w:pPr>
              <w:jc w:val="center"/>
              <w:rPr>
                <w:b/>
                <w:color w:val="auto"/>
                <w:highlight w:val="none"/>
              </w:rPr>
            </w:pPr>
            <w:r>
              <w:rPr>
                <w:rFonts w:hint="eastAsia"/>
                <w:b/>
                <w:color w:val="auto"/>
                <w:highlight w:val="none"/>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50" w:type="pct"/>
            <w:vMerge w:val="restart"/>
            <w:vAlign w:val="center"/>
          </w:tcPr>
          <w:p>
            <w:pPr>
              <w:jc w:val="center"/>
              <w:rPr>
                <w:b/>
                <w:color w:val="auto"/>
                <w:highlight w:val="none"/>
              </w:rPr>
            </w:pPr>
            <w:r>
              <w:rPr>
                <w:rFonts w:hint="eastAsia"/>
                <w:b/>
                <w:color w:val="auto"/>
                <w:highlight w:val="none"/>
              </w:rPr>
              <w:t>（一）免费保修期内售后服务要求</w:t>
            </w:r>
          </w:p>
        </w:tc>
        <w:tc>
          <w:tcPr>
            <w:tcW w:w="967" w:type="pct"/>
            <w:vAlign w:val="center"/>
          </w:tcPr>
          <w:p>
            <w:pPr>
              <w:jc w:val="center"/>
              <w:rPr>
                <w:color w:val="auto"/>
                <w:highlight w:val="none"/>
              </w:rPr>
            </w:pPr>
            <w:r>
              <w:rPr>
                <w:rFonts w:hint="eastAsia"/>
                <w:color w:val="auto"/>
                <w:highlight w:val="none"/>
              </w:rPr>
              <w:t>免费保修期</w:t>
            </w:r>
          </w:p>
        </w:tc>
        <w:tc>
          <w:tcPr>
            <w:tcW w:w="3282" w:type="pct"/>
          </w:tcPr>
          <w:p>
            <w:pPr>
              <w:rPr>
                <w:b/>
                <w:color w:val="auto"/>
                <w:highlight w:val="none"/>
              </w:rPr>
            </w:pPr>
            <w:r>
              <w:rPr>
                <w:rFonts w:hint="eastAsia"/>
                <w:b/>
                <w:bCs/>
                <w:color w:val="auto"/>
                <w:szCs w:val="21"/>
                <w:highlight w:val="none"/>
              </w:rPr>
              <w:t>1</w:t>
            </w:r>
            <w:r>
              <w:rPr>
                <w:rFonts w:hint="eastAsia"/>
                <w:b/>
                <w:bCs/>
                <w:color w:val="auto"/>
                <w:szCs w:val="21"/>
                <w:highlight w:val="none"/>
                <w:lang w:eastAsia="zh-CN"/>
              </w:rPr>
              <w:t>、</w:t>
            </w:r>
            <w:r>
              <w:rPr>
                <w:rFonts w:hint="eastAsia" w:asciiTheme="minorEastAsia" w:hAnsiTheme="minorEastAsia" w:eastAsiaTheme="minorEastAsia"/>
                <w:b/>
                <w:bCs/>
                <w:szCs w:val="21"/>
              </w:rPr>
              <w:t>★</w:t>
            </w:r>
            <w:r>
              <w:rPr>
                <w:rFonts w:hint="eastAsia"/>
                <w:b/>
                <w:bCs/>
                <w:color w:val="auto"/>
                <w:szCs w:val="21"/>
                <w:highlight w:val="none"/>
              </w:rPr>
              <w:t>货物原厂免费保修期</w:t>
            </w:r>
            <w:r>
              <w:rPr>
                <w:rFonts w:hint="eastAsia"/>
                <w:b/>
                <w:bCs/>
                <w:color w:val="auto"/>
                <w:szCs w:val="21"/>
                <w:highlight w:val="none"/>
                <w:u w:val="single"/>
              </w:rPr>
              <w:t xml:space="preserve"> 3 </w:t>
            </w:r>
            <w:r>
              <w:rPr>
                <w:rFonts w:hint="eastAsia"/>
                <w:b/>
                <w:bCs/>
                <w:color w:val="auto"/>
                <w:szCs w:val="21"/>
                <w:highlight w:val="none"/>
              </w:rPr>
              <w:t>年（含附件），时间自最终验收合格并交付使用之日起计算，以用户设备验收单日期为准。终身免费维护。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响应时间</w:t>
            </w:r>
          </w:p>
        </w:tc>
        <w:tc>
          <w:tcPr>
            <w:tcW w:w="3282" w:type="pct"/>
          </w:tcPr>
          <w:p>
            <w:pPr>
              <w:rPr>
                <w:b/>
                <w:color w:val="auto"/>
                <w:highlight w:val="none"/>
              </w:rPr>
            </w:pPr>
            <w:r>
              <w:rPr>
                <w:rFonts w:hint="eastAsia"/>
                <w:bCs/>
                <w:color w:val="auto"/>
                <w:szCs w:val="21"/>
                <w:highlight w:val="none"/>
              </w:rPr>
              <w:t>2</w:t>
            </w:r>
            <w:r>
              <w:rPr>
                <w:rFonts w:hint="eastAsia"/>
                <w:bCs/>
                <w:color w:val="auto"/>
                <w:szCs w:val="21"/>
                <w:highlight w:val="none"/>
                <w:lang w:eastAsia="zh-CN"/>
              </w:rPr>
              <w:t>、</w:t>
            </w:r>
            <w:r>
              <w:rPr>
                <w:rFonts w:hint="eastAsia"/>
                <w:bCs/>
                <w:color w:val="auto"/>
                <w:szCs w:val="21"/>
                <w:highlight w:val="none"/>
              </w:rPr>
              <w:t>由产生厂家提供售后服务，维修响应时间8小时，维修人员24小时内赶到现场进行修理或更换。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b/>
                <w:color w:val="auto"/>
                <w:highlight w:val="none"/>
              </w:rPr>
            </w:pPr>
            <w:r>
              <w:rPr>
                <w:rFonts w:hint="eastAsia"/>
                <w:color w:val="auto"/>
                <w:highlight w:val="none"/>
              </w:rPr>
              <w:t>其他</w:t>
            </w:r>
          </w:p>
        </w:tc>
        <w:tc>
          <w:tcPr>
            <w:tcW w:w="3282" w:type="pct"/>
            <w:vAlign w:val="center"/>
          </w:tcPr>
          <w:p>
            <w:pPr>
              <w:rPr>
                <w:b/>
                <w:color w:val="auto"/>
                <w:highlight w:val="none"/>
              </w:rPr>
            </w:pPr>
            <w:r>
              <w:rPr>
                <w:rFonts w:hint="eastAsia" w:asciiTheme="minorEastAsia" w:hAnsiTheme="minorEastAsia" w:eastAsiaTheme="minorEastAsia"/>
                <w:color w:val="auto"/>
                <w:szCs w:val="21"/>
                <w:highlight w:val="none"/>
                <w:lang w:val="en-US" w:eastAsia="zh-CN"/>
              </w:rPr>
              <w:t>3、</w:t>
            </w:r>
            <w:r>
              <w:rPr>
                <w:rFonts w:asciiTheme="minorEastAsia" w:hAnsiTheme="minorEastAsia" w:eastAsiaTheme="minorEastAsia"/>
                <w:color w:val="auto"/>
                <w:szCs w:val="21"/>
                <w:highlight w:val="none"/>
              </w:rPr>
              <w:t>投标</w:t>
            </w:r>
            <w:r>
              <w:rPr>
                <w:rFonts w:hint="eastAsia" w:asciiTheme="minorEastAsia" w:hAnsiTheme="minorEastAsia" w:eastAsiaTheme="minorEastAsia"/>
                <w:color w:val="auto"/>
                <w:szCs w:val="21"/>
                <w:highlight w:val="none"/>
                <w:lang w:eastAsia="zh-CN"/>
              </w:rPr>
              <w:t>人</w:t>
            </w:r>
            <w:r>
              <w:rPr>
                <w:rFonts w:asciiTheme="minorEastAsia" w:hAnsiTheme="minorEastAsia" w:eastAsiaTheme="minorEastAsia"/>
                <w:color w:val="auto"/>
                <w:szCs w:val="21"/>
                <w:highlight w:val="none"/>
              </w:rPr>
              <w:t>提供</w:t>
            </w:r>
            <w:r>
              <w:rPr>
                <w:rFonts w:asciiTheme="minorEastAsia" w:hAnsiTheme="minorEastAsia" w:eastAsiaTheme="minorEastAsia"/>
                <w:b/>
                <w:bCs/>
                <w:color w:val="auto"/>
                <w:szCs w:val="21"/>
                <w:highlight w:val="none"/>
              </w:rPr>
              <w:t>售后服务承诺书</w:t>
            </w:r>
            <w:r>
              <w:rPr>
                <w:rFonts w:asciiTheme="minorEastAsia" w:hAnsiTheme="minorEastAsia" w:eastAsiaTheme="minorEastAsia"/>
                <w:color w:val="auto"/>
                <w:szCs w:val="21"/>
                <w:highlight w:val="none"/>
              </w:rPr>
              <w:t>，由生产厂家提供售后服务，生产厂家有固定、专业的售后机构，有专职厂家工程师提供应用培训及上门维修服务</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bCs/>
                <w:color w:val="auto"/>
                <w:szCs w:val="21"/>
                <w:highlight w:val="none"/>
              </w:rPr>
            </w:pP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每年为所供设备提供定期预防性维护保养次数不少于4次。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在保修期内</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应确保年开机率在</w:t>
            </w:r>
            <w:r>
              <w:rPr>
                <w:rFonts w:asciiTheme="minorEastAsia" w:hAnsiTheme="minorEastAsia" w:eastAsiaTheme="minorEastAsia"/>
                <w:color w:val="auto"/>
                <w:szCs w:val="21"/>
                <w:highlight w:val="none"/>
              </w:rPr>
              <w:t>95%</w:t>
            </w:r>
            <w:r>
              <w:rPr>
                <w:rFonts w:hint="eastAsia" w:asciiTheme="minorEastAsia" w:hAnsiTheme="minorEastAsia" w:eastAsiaTheme="minorEastAsia"/>
                <w:color w:val="auto"/>
                <w:szCs w:val="21"/>
                <w:highlight w:val="none"/>
              </w:rPr>
              <w:t>以上</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若不能达到此开机率，将作以下处理：</w:t>
            </w:r>
            <w:r>
              <w:rPr>
                <w:rFonts w:asciiTheme="minorEastAsia" w:hAnsiTheme="minorEastAsia" w:eastAsiaTheme="minorEastAsia"/>
                <w:color w:val="auto"/>
                <w:szCs w:val="21"/>
                <w:highlight w:val="none"/>
              </w:rPr>
              <w:t>a.</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90-95%</w:t>
            </w:r>
            <w:r>
              <w:rPr>
                <w:rFonts w:hint="eastAsia" w:asciiTheme="minorEastAsia" w:hAnsiTheme="minorEastAsia" w:eastAsiaTheme="minorEastAsia"/>
                <w:color w:val="auto"/>
                <w:szCs w:val="21"/>
                <w:highlight w:val="none"/>
              </w:rPr>
              <w:t>之间按一赔二延长保修期；</w:t>
            </w:r>
            <w:r>
              <w:rPr>
                <w:rFonts w:asciiTheme="minorEastAsia" w:hAnsiTheme="minorEastAsia" w:eastAsiaTheme="minorEastAsia"/>
                <w:color w:val="auto"/>
                <w:szCs w:val="21"/>
                <w:highlight w:val="none"/>
              </w:rPr>
              <w:t>b.</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85-90%</w:t>
            </w:r>
            <w:r>
              <w:rPr>
                <w:rFonts w:hint="eastAsia" w:asciiTheme="minorEastAsia" w:hAnsiTheme="minorEastAsia" w:eastAsiaTheme="minorEastAsia"/>
                <w:color w:val="auto"/>
                <w:szCs w:val="21"/>
                <w:highlight w:val="none"/>
              </w:rPr>
              <w:t>之间按一赔五延长保修期；</w:t>
            </w:r>
            <w:r>
              <w:rPr>
                <w:rFonts w:asciiTheme="minorEastAsia" w:hAnsiTheme="minorEastAsia" w:eastAsiaTheme="minorEastAsia"/>
                <w:color w:val="auto"/>
                <w:szCs w:val="21"/>
                <w:highlight w:val="none"/>
              </w:rPr>
              <w:t>c.</w:t>
            </w:r>
            <w:r>
              <w:rPr>
                <w:rFonts w:hint="eastAsia" w:asciiTheme="minorEastAsia" w:hAnsiTheme="minorEastAsia" w:eastAsiaTheme="minorEastAsia"/>
                <w:color w:val="auto"/>
                <w:szCs w:val="21"/>
                <w:highlight w:val="none"/>
              </w:rPr>
              <w:t>年开机率低于</w:t>
            </w:r>
            <w:r>
              <w:rPr>
                <w:rFonts w:asciiTheme="minorEastAsia" w:hAnsiTheme="minorEastAsia" w:eastAsiaTheme="minorEastAsia"/>
                <w:color w:val="auto"/>
                <w:szCs w:val="21"/>
                <w:highlight w:val="none"/>
              </w:rPr>
              <w:t>85%</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必须无条件更换新机，并重新计算保修期，以及赔偿</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的直接经济损失和间接经济损失。注：年开机率=（365-停机天数）/365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Theme="minorEastAsia" w:hAnsiTheme="minorEastAsia" w:eastAsiaTheme="minorEastAsia"/>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免费开放软件数据端口，支付对接医院HIS、PACS、LIS系统费用。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宋体" w:hAnsi="宋体"/>
                <w:bCs/>
                <w:color w:val="auto"/>
                <w:szCs w:val="21"/>
                <w:highlight w:val="none"/>
              </w:rPr>
            </w:pPr>
            <w:r>
              <w:rPr>
                <w:rFonts w:hint="eastAsia" w:ascii="宋体" w:hAnsi="宋体"/>
                <w:bCs/>
                <w:color w:val="auto"/>
                <w:szCs w:val="21"/>
                <w:highlight w:val="none"/>
                <w:lang w:val="en-US" w:eastAsia="zh-CN"/>
              </w:rPr>
              <w:t>7、</w:t>
            </w:r>
            <w:r>
              <w:rPr>
                <w:rFonts w:hint="eastAsia" w:ascii="宋体" w:hAnsi="宋体"/>
                <w:bCs/>
                <w:color w:val="auto"/>
                <w:szCs w:val="21"/>
                <w:highlight w:val="none"/>
              </w:rPr>
              <w:t>有</w:t>
            </w:r>
            <w:r>
              <w:rPr>
                <w:rFonts w:hint="eastAsia"/>
                <w:color w:val="auto"/>
                <w:highlight w:val="none"/>
              </w:rPr>
              <w:t>专业培训师负责机旁操作培训，直至</w:t>
            </w:r>
            <w:r>
              <w:rPr>
                <w:rFonts w:hint="eastAsia"/>
                <w:color w:val="auto"/>
                <w:highlight w:val="none"/>
                <w:lang w:eastAsia="zh-CN"/>
              </w:rPr>
              <w:t>采购人</w:t>
            </w:r>
            <w:r>
              <w:rPr>
                <w:rFonts w:hint="eastAsia"/>
                <w:color w:val="auto"/>
                <w:highlight w:val="none"/>
              </w:rPr>
              <w:t>熟练使用为止。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50" w:type="pct"/>
            <w:vMerge w:val="restart"/>
            <w:vAlign w:val="center"/>
          </w:tcPr>
          <w:p>
            <w:pPr>
              <w:jc w:val="center"/>
              <w:rPr>
                <w:b/>
                <w:color w:val="auto"/>
                <w:highlight w:val="none"/>
              </w:rPr>
            </w:pPr>
            <w:r>
              <w:rPr>
                <w:rFonts w:hint="eastAsia"/>
                <w:b/>
                <w:color w:val="auto"/>
                <w:highlight w:val="none"/>
              </w:rPr>
              <w:t>（二）免费保修期外售后服务要求</w:t>
            </w:r>
          </w:p>
        </w:tc>
        <w:tc>
          <w:tcPr>
            <w:tcW w:w="967" w:type="pct"/>
            <w:vAlign w:val="center"/>
          </w:tcPr>
          <w:p>
            <w:pPr>
              <w:jc w:val="center"/>
              <w:rPr>
                <w:color w:val="auto"/>
                <w:highlight w:val="none"/>
              </w:rPr>
            </w:pPr>
            <w:r>
              <w:rPr>
                <w:rFonts w:hint="eastAsia"/>
                <w:color w:val="auto"/>
                <w:highlight w:val="none"/>
              </w:rPr>
              <w:t>软件升级</w:t>
            </w:r>
          </w:p>
        </w:tc>
        <w:tc>
          <w:tcPr>
            <w:tcW w:w="3282" w:type="pct"/>
          </w:tcPr>
          <w:p>
            <w:pPr>
              <w:rPr>
                <w:b/>
                <w:color w:val="auto"/>
                <w:szCs w:val="21"/>
                <w:highlight w:val="none"/>
              </w:rPr>
            </w:pPr>
            <w:r>
              <w:rPr>
                <w:rFonts w:hint="eastAsia" w:ascii="宋体" w:hAnsi="宋体"/>
                <w:color w:val="auto"/>
                <w:szCs w:val="21"/>
                <w:highlight w:val="none"/>
              </w:rPr>
              <w:t>1</w:t>
            </w:r>
            <w:r>
              <w:rPr>
                <w:rFonts w:ascii="宋体" w:hAnsi="宋体"/>
                <w:color w:val="auto"/>
                <w:szCs w:val="21"/>
                <w:highlight w:val="none"/>
              </w:rPr>
              <w:t>提供</w:t>
            </w:r>
            <w:r>
              <w:rPr>
                <w:rFonts w:hint="eastAsia" w:ascii="宋体" w:hAnsi="宋体"/>
                <w:color w:val="auto"/>
                <w:szCs w:val="21"/>
                <w:highlight w:val="none"/>
                <w:lang w:eastAsia="zh-CN"/>
              </w:rPr>
              <w:t>采购人</w:t>
            </w:r>
            <w:r>
              <w:rPr>
                <w:rFonts w:ascii="宋体" w:hAnsi="宋体"/>
                <w:color w:val="auto"/>
                <w:szCs w:val="21"/>
                <w:highlight w:val="none"/>
              </w:rPr>
              <w:t>软件升级</w:t>
            </w:r>
            <w:r>
              <w:rPr>
                <w:rFonts w:hint="eastAsia"/>
                <w:color w:val="auto"/>
                <w:szCs w:val="21"/>
                <w:highlight w:val="none"/>
              </w:rPr>
              <w:t>，并免费提供升级所需的硬件。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Align w:val="center"/>
          </w:tcPr>
          <w:p>
            <w:pPr>
              <w:jc w:val="center"/>
              <w:rPr>
                <w:b/>
                <w:color w:val="auto"/>
                <w:highlight w:val="none"/>
              </w:rPr>
            </w:pPr>
            <w:r>
              <w:rPr>
                <w:rFonts w:hint="eastAsia"/>
                <w:color w:val="auto"/>
                <w:highlight w:val="none"/>
              </w:rPr>
              <w:t>软件合法性</w:t>
            </w:r>
          </w:p>
        </w:tc>
        <w:tc>
          <w:tcPr>
            <w:tcW w:w="3282" w:type="pct"/>
          </w:tcPr>
          <w:p>
            <w:pPr>
              <w:rPr>
                <w:b/>
                <w:color w:val="auto"/>
                <w:highlight w:val="none"/>
              </w:rPr>
            </w:pPr>
            <w:r>
              <w:rPr>
                <w:rFonts w:hint="eastAsia" w:asciiTheme="minorEastAsia" w:hAnsiTheme="minorEastAsia" w:eastAsiaTheme="minorEastAsia"/>
                <w:color w:val="auto"/>
                <w:szCs w:val="21"/>
                <w:highlight w:val="none"/>
              </w:rPr>
              <w:t>2软件终身免费使用，</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保证所使用软件的合法性，任何知识产权纠纷与采购人无关，造成任何损失由</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Align w:val="center"/>
          </w:tcPr>
          <w:p>
            <w:pPr>
              <w:jc w:val="center"/>
              <w:rPr>
                <w:b/>
                <w:color w:val="auto"/>
                <w:highlight w:val="none"/>
              </w:rPr>
            </w:pPr>
            <w:r>
              <w:rPr>
                <w:rFonts w:hint="eastAsia"/>
                <w:color w:val="auto"/>
                <w:highlight w:val="none"/>
              </w:rPr>
              <w:t>培训</w:t>
            </w:r>
          </w:p>
        </w:tc>
        <w:tc>
          <w:tcPr>
            <w:tcW w:w="3282" w:type="pct"/>
          </w:tcPr>
          <w:p>
            <w:pPr>
              <w:rPr>
                <w:b/>
                <w:color w:val="auto"/>
                <w:highlight w:val="none"/>
              </w:rPr>
            </w:pPr>
            <w:r>
              <w:rPr>
                <w:rFonts w:hint="eastAsia" w:asciiTheme="minorEastAsia" w:hAnsiTheme="minorEastAsia" w:eastAsiaTheme="minorEastAsia"/>
                <w:color w:val="auto"/>
                <w:szCs w:val="21"/>
                <w:highlight w:val="none"/>
              </w:rPr>
              <w:t>3有专业人员对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使用人员进行设备的基本结构、性能，日常的使用保养方法，紧急情况处理等相关内容的培训，并对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维修工程师进行工作原理，操作使用、维修维护、常见故障排除方法培训。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售后服务</w:t>
            </w:r>
          </w:p>
        </w:tc>
        <w:tc>
          <w:tcPr>
            <w:tcW w:w="3282" w:type="pct"/>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4保修期满后</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要求免差旅费，先上门检修，并保证设备终身的维修零配件的供应及价格优惠。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restart"/>
            <w:vAlign w:val="center"/>
          </w:tcPr>
          <w:p>
            <w:pPr>
              <w:jc w:val="center"/>
              <w:rPr>
                <w:b/>
                <w:color w:val="auto"/>
                <w:highlight w:val="none"/>
              </w:rPr>
            </w:pPr>
            <w:r>
              <w:rPr>
                <w:rFonts w:hint="eastAsia"/>
                <w:b/>
                <w:color w:val="auto"/>
                <w:highlight w:val="none"/>
              </w:rPr>
              <w:t>（三）其他商务要求</w:t>
            </w:r>
          </w:p>
        </w:tc>
        <w:tc>
          <w:tcPr>
            <w:tcW w:w="967" w:type="pct"/>
            <w:vAlign w:val="center"/>
          </w:tcPr>
          <w:p>
            <w:pPr>
              <w:jc w:val="center"/>
              <w:rPr>
                <w:color w:val="auto"/>
                <w:highlight w:val="none"/>
              </w:rPr>
            </w:pPr>
            <w:r>
              <w:rPr>
                <w:rFonts w:hint="eastAsia"/>
                <w:color w:val="auto"/>
                <w:highlight w:val="none"/>
              </w:rPr>
              <w:t>关于交货</w:t>
            </w:r>
          </w:p>
        </w:tc>
        <w:tc>
          <w:tcPr>
            <w:tcW w:w="3282" w:type="pct"/>
          </w:tcPr>
          <w:p>
            <w:pPr>
              <w:rPr>
                <w:b/>
                <w:color w:val="auto"/>
                <w:highlight w:val="none"/>
              </w:rPr>
            </w:pPr>
            <w:r>
              <w:rPr>
                <w:rFonts w:ascii="宋体" w:hAnsi="宋体"/>
                <w:b/>
                <w:bCs/>
                <w:color w:val="auto"/>
                <w:szCs w:val="21"/>
                <w:highlight w:val="none"/>
              </w:rPr>
              <w:t>1</w:t>
            </w:r>
            <w:r>
              <w:rPr>
                <w:rFonts w:hint="eastAsia" w:ascii="宋体" w:hAnsi="宋体"/>
                <w:b/>
                <w:bCs/>
                <w:color w:val="auto"/>
                <w:szCs w:val="21"/>
                <w:highlight w:val="none"/>
                <w:lang w:eastAsia="zh-CN"/>
              </w:rPr>
              <w:t>、</w:t>
            </w:r>
            <w:r>
              <w:rPr>
                <w:rFonts w:hint="eastAsia" w:ascii="宋体" w:hAnsi="宋体"/>
                <w:b/>
                <w:bCs/>
                <w:color w:val="auto"/>
                <w:szCs w:val="21"/>
                <w:highlight w:val="none"/>
              </w:rPr>
              <w:t>交货期：签订合同之日起</w:t>
            </w:r>
            <w:r>
              <w:rPr>
                <w:rFonts w:hint="eastAsia" w:ascii="宋体" w:hAnsi="宋体"/>
                <w:b/>
                <w:bCs/>
                <w:color w:val="auto"/>
                <w:szCs w:val="21"/>
                <w:highlight w:val="none"/>
                <w:lang w:val="en-US" w:eastAsia="zh-CN"/>
              </w:rPr>
              <w:t>7</w:t>
            </w:r>
            <w:r>
              <w:rPr>
                <w:rFonts w:hint="eastAsia" w:ascii="宋体" w:hAnsi="宋体"/>
                <w:b/>
                <w:bCs/>
                <w:color w:val="auto"/>
                <w:szCs w:val="21"/>
                <w:highlight w:val="none"/>
              </w:rPr>
              <w:t>日历天内交货、安装、调试、验收完毕并交付使用。</w:t>
            </w:r>
            <w:r>
              <w:rPr>
                <w:rFonts w:hint="eastAsia" w:asciiTheme="minorEastAsia" w:hAnsiTheme="minorEastAsia" w:eastAsiaTheme="minorEastAsia"/>
                <w:b/>
                <w:bCs/>
                <w:color w:val="auto"/>
                <w:szCs w:val="21"/>
                <w:highlight w:val="none"/>
              </w:rPr>
              <w:t>安装标准:符合我国国家有关技术规范和技术标准；验收标准：应与投标文件技术标准一致 ,并符合我国有关技术规范和技术标准。</w:t>
            </w:r>
            <w:r>
              <w:rPr>
                <w:rFonts w:hint="eastAsia"/>
                <w:bCs/>
                <w:color w:val="auto"/>
                <w:szCs w:val="21"/>
                <w:highlight w:val="none"/>
                <w:lang w:eastAsia="zh-CN"/>
              </w:rPr>
              <w:t>中标人</w:t>
            </w:r>
            <w:r>
              <w:rPr>
                <w:rFonts w:hint="eastAsia"/>
                <w:bCs/>
                <w:color w:val="auto"/>
                <w:szCs w:val="21"/>
                <w:highlight w:val="none"/>
              </w:rPr>
              <w:t>必须承担的设备运输、安装调试、验收检测和提供设备操作说明书、维修手册、图纸等其他类似的义务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报价</w:t>
            </w:r>
          </w:p>
        </w:tc>
        <w:tc>
          <w:tcPr>
            <w:tcW w:w="3282" w:type="pct"/>
          </w:tcPr>
          <w:p>
            <w:pPr>
              <w:rPr>
                <w:bCs/>
                <w:color w:val="auto"/>
                <w:szCs w:val="21"/>
                <w:highlight w:val="none"/>
              </w:rPr>
            </w:pPr>
            <w:r>
              <w:rPr>
                <w:rFonts w:hint="eastAsia"/>
                <w:bCs/>
                <w:color w:val="auto"/>
                <w:szCs w:val="21"/>
                <w:highlight w:val="none"/>
                <w:lang w:val="en-US" w:eastAsia="zh-CN"/>
              </w:rPr>
              <w:t>2、</w:t>
            </w:r>
            <w:r>
              <w:rPr>
                <w:rFonts w:hint="eastAsia"/>
                <w:bCs/>
                <w:color w:val="auto"/>
                <w:szCs w:val="21"/>
                <w:highlight w:val="none"/>
              </w:rPr>
              <w:t>以人民币为结算货币，投标报价包含完成项目所需的一切费用，即：设备费、软件费、税费、运输费、装卸费、安装费、调试费、培训费、计量及技术服务费、机房改造费和一切不可预见费等一切费用，项目结算时不做任何单价或费用的调整。</w:t>
            </w:r>
            <w:r>
              <w:rPr>
                <w:rFonts w:hint="eastAsia"/>
                <w:bCs/>
                <w:color w:val="auto"/>
                <w:szCs w:val="21"/>
                <w:highlight w:val="none"/>
                <w:lang w:eastAsia="zh-CN"/>
              </w:rPr>
              <w:t>中标人</w:t>
            </w:r>
            <w:r>
              <w:rPr>
                <w:rFonts w:hint="eastAsia"/>
                <w:bCs/>
                <w:color w:val="auto"/>
                <w:szCs w:val="21"/>
                <w:highlight w:val="none"/>
              </w:rPr>
              <w:t>的投标总报价高于</w:t>
            </w:r>
            <w:r>
              <w:rPr>
                <w:rFonts w:hint="eastAsia"/>
                <w:bCs/>
                <w:color w:val="auto"/>
                <w:szCs w:val="21"/>
                <w:highlight w:val="none"/>
                <w:lang w:eastAsia="zh-CN"/>
              </w:rPr>
              <w:t>预算</w:t>
            </w:r>
            <w:r>
              <w:rPr>
                <w:rFonts w:hint="eastAsia"/>
                <w:bCs/>
                <w:color w:val="auto"/>
                <w:szCs w:val="21"/>
                <w:highlight w:val="none"/>
              </w:rPr>
              <w:t>金额为无效投标。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color w:val="auto"/>
                <w:highlight w:val="none"/>
              </w:rPr>
            </w:pPr>
            <w:r>
              <w:rPr>
                <w:rFonts w:hint="eastAsia"/>
                <w:color w:val="auto"/>
                <w:highlight w:val="none"/>
              </w:rPr>
              <w:t>关于验收</w:t>
            </w:r>
          </w:p>
        </w:tc>
        <w:tc>
          <w:tcPr>
            <w:tcW w:w="3282" w:type="pct"/>
          </w:tcPr>
          <w:p>
            <w:pPr>
              <w:spacing w:line="340" w:lineRule="exact"/>
              <w:rPr>
                <w:bCs/>
                <w:color w:val="auto"/>
                <w:szCs w:val="21"/>
                <w:highlight w:val="none"/>
              </w:rPr>
            </w:pPr>
            <w:r>
              <w:rPr>
                <w:rFonts w:hint="eastAsia"/>
                <w:bCs/>
                <w:color w:val="auto"/>
                <w:szCs w:val="21"/>
                <w:highlight w:val="none"/>
                <w:lang w:val="en-US" w:eastAsia="zh-CN"/>
              </w:rPr>
              <w:t>3、</w:t>
            </w:r>
            <w:r>
              <w:rPr>
                <w:rFonts w:hint="eastAsia"/>
                <w:bCs/>
                <w:color w:val="auto"/>
                <w:szCs w:val="21"/>
                <w:highlight w:val="none"/>
                <w:lang w:eastAsia="zh-CN"/>
              </w:rPr>
              <w:t>中标人</w:t>
            </w:r>
            <w:r>
              <w:rPr>
                <w:rFonts w:hint="eastAsia"/>
                <w:bCs/>
                <w:color w:val="auto"/>
                <w:szCs w:val="21"/>
                <w:highlight w:val="none"/>
              </w:rPr>
              <w:t>货物经过双方检验认可后，签署验收报告，产品保修期自验收合格之日起算，由</w:t>
            </w:r>
            <w:r>
              <w:rPr>
                <w:rFonts w:hint="eastAsia"/>
                <w:bCs/>
                <w:color w:val="auto"/>
                <w:szCs w:val="21"/>
                <w:highlight w:val="none"/>
                <w:lang w:eastAsia="zh-CN"/>
              </w:rPr>
              <w:t>中标人</w:t>
            </w:r>
            <w:r>
              <w:rPr>
                <w:rFonts w:hint="eastAsia"/>
                <w:bCs/>
                <w:color w:val="auto"/>
                <w:szCs w:val="21"/>
                <w:highlight w:val="none"/>
              </w:rPr>
              <w:t>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Merge w:val="continue"/>
          </w:tcPr>
          <w:p>
            <w:pPr>
              <w:rPr>
                <w:b/>
                <w:color w:val="auto"/>
                <w:highlight w:val="none"/>
              </w:rPr>
            </w:pPr>
          </w:p>
        </w:tc>
        <w:tc>
          <w:tcPr>
            <w:tcW w:w="3282" w:type="pct"/>
          </w:tcPr>
          <w:p>
            <w:pPr>
              <w:spacing w:line="340" w:lineRule="exact"/>
              <w:rPr>
                <w:bCs/>
                <w:color w:val="auto"/>
                <w:szCs w:val="21"/>
                <w:highlight w:val="none"/>
              </w:rPr>
            </w:pPr>
            <w:r>
              <w:rPr>
                <w:rFonts w:hint="eastAsia"/>
                <w:bCs/>
                <w:color w:val="auto"/>
                <w:szCs w:val="21"/>
                <w:highlight w:val="none"/>
                <w:lang w:val="en-US" w:eastAsia="zh-CN"/>
              </w:rPr>
              <w:t>4、</w:t>
            </w:r>
            <w:r>
              <w:rPr>
                <w:rFonts w:hint="eastAsia"/>
                <w:bCs/>
                <w:color w:val="auto"/>
                <w:szCs w:val="21"/>
                <w:highlight w:val="none"/>
              </w:rPr>
              <w:t>当满足以下条件时，采购人才签货物验收报告：</w:t>
            </w:r>
          </w:p>
          <w:p>
            <w:pPr>
              <w:tabs>
                <w:tab w:val="left" w:pos="1260"/>
              </w:tabs>
              <w:spacing w:line="340" w:lineRule="exact"/>
              <w:rPr>
                <w:bCs/>
                <w:color w:val="auto"/>
                <w:szCs w:val="21"/>
                <w:highlight w:val="none"/>
              </w:rPr>
            </w:pPr>
            <w:r>
              <w:rPr>
                <w:bCs/>
                <w:color w:val="auto"/>
                <w:szCs w:val="21"/>
                <w:highlight w:val="none"/>
              </w:rPr>
              <w:t>a</w:t>
            </w:r>
            <w:r>
              <w:rPr>
                <w:rFonts w:hint="eastAsia"/>
                <w:bCs/>
                <w:color w:val="auto"/>
                <w:szCs w:val="21"/>
                <w:highlight w:val="none"/>
              </w:rPr>
              <w:t>、中标人已按照合同规定提供了全部产品及完整的技术资料。</w:t>
            </w:r>
          </w:p>
          <w:p>
            <w:pPr>
              <w:tabs>
                <w:tab w:val="left" w:pos="1260"/>
              </w:tabs>
              <w:spacing w:line="340" w:lineRule="exact"/>
              <w:rPr>
                <w:bCs/>
                <w:color w:val="auto"/>
                <w:szCs w:val="21"/>
                <w:highlight w:val="none"/>
              </w:rPr>
            </w:pPr>
            <w:r>
              <w:rPr>
                <w:bCs/>
                <w:color w:val="auto"/>
                <w:szCs w:val="21"/>
                <w:highlight w:val="none"/>
              </w:rPr>
              <w:t>b</w:t>
            </w:r>
            <w:r>
              <w:rPr>
                <w:rFonts w:hint="eastAsia"/>
                <w:bCs/>
                <w:color w:val="auto"/>
                <w:szCs w:val="21"/>
                <w:highlight w:val="none"/>
              </w:rPr>
              <w:t>、货物符合招标文件技术规格书的要求，性能满足要求。</w:t>
            </w:r>
          </w:p>
          <w:p>
            <w:pPr>
              <w:tabs>
                <w:tab w:val="left" w:pos="1260"/>
              </w:tabs>
              <w:spacing w:line="340" w:lineRule="exact"/>
              <w:rPr>
                <w:bCs/>
                <w:color w:val="auto"/>
                <w:szCs w:val="21"/>
                <w:highlight w:val="none"/>
              </w:rPr>
            </w:pPr>
            <w:r>
              <w:rPr>
                <w:bCs/>
                <w:color w:val="auto"/>
                <w:szCs w:val="21"/>
                <w:highlight w:val="none"/>
              </w:rPr>
              <w:t>c</w:t>
            </w:r>
            <w:r>
              <w:rPr>
                <w:rFonts w:hint="eastAsia"/>
                <w:bCs/>
                <w:color w:val="auto"/>
                <w:szCs w:val="21"/>
                <w:highlight w:val="none"/>
              </w:rPr>
              <w:t>、货物为国产产品，须提供产品合格证。</w:t>
            </w:r>
          </w:p>
          <w:p>
            <w:pPr>
              <w:tabs>
                <w:tab w:val="left" w:pos="1260"/>
              </w:tabs>
              <w:spacing w:line="340" w:lineRule="exact"/>
              <w:rPr>
                <w:bCs/>
                <w:color w:val="auto"/>
                <w:szCs w:val="21"/>
                <w:highlight w:val="none"/>
              </w:rPr>
            </w:pPr>
            <w:r>
              <w:rPr>
                <w:rFonts w:hint="eastAsia"/>
                <w:bCs/>
                <w:color w:val="auto"/>
                <w:szCs w:val="21"/>
                <w:highlight w:val="none"/>
              </w:rPr>
              <w:t>d、货物为进口产品，须提供相关报关资料。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50" w:type="pct"/>
            <w:vMerge w:val="continue"/>
            <w:vAlign w:val="center"/>
          </w:tcPr>
          <w:p>
            <w:pPr>
              <w:jc w:val="center"/>
              <w:rPr>
                <w:b/>
                <w:color w:val="auto"/>
                <w:highlight w:val="none"/>
              </w:rPr>
            </w:pPr>
          </w:p>
        </w:tc>
        <w:tc>
          <w:tcPr>
            <w:tcW w:w="967" w:type="pct"/>
            <w:vMerge w:val="continue"/>
          </w:tcPr>
          <w:p>
            <w:pPr>
              <w:rPr>
                <w:b/>
                <w:color w:val="auto"/>
                <w:highlight w:val="none"/>
              </w:rPr>
            </w:pPr>
          </w:p>
        </w:tc>
        <w:tc>
          <w:tcPr>
            <w:tcW w:w="3282" w:type="pct"/>
          </w:tcPr>
          <w:p>
            <w:pPr>
              <w:spacing w:line="340" w:lineRule="exact"/>
              <w:rPr>
                <w:bCs/>
                <w:color w:val="auto"/>
                <w:szCs w:val="21"/>
                <w:highlight w:val="none"/>
              </w:rPr>
            </w:pPr>
            <w:r>
              <w:rPr>
                <w:rFonts w:hint="eastAsia"/>
                <w:bCs/>
                <w:color w:val="auto"/>
                <w:szCs w:val="21"/>
                <w:highlight w:val="none"/>
                <w:lang w:val="en-US" w:eastAsia="zh-CN"/>
              </w:rPr>
              <w:t>5、</w:t>
            </w:r>
            <w:r>
              <w:rPr>
                <w:rFonts w:hint="eastAsia"/>
                <w:bCs/>
                <w:color w:val="auto"/>
                <w:szCs w:val="21"/>
                <w:highlight w:val="none"/>
              </w:rPr>
              <w:t>本项目要求提供由深圳市计量院出具的全性能检测报告，检测费用由中标方承担（深圳市计量院不能检测的设备除外）；属于国家规定的强检设备，还需提供计量检定证书。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b/>
                <w:color w:val="auto"/>
                <w:highlight w:val="none"/>
              </w:rPr>
            </w:pPr>
            <w:r>
              <w:rPr>
                <w:rFonts w:hint="eastAsia"/>
                <w:color w:val="auto"/>
                <w:highlight w:val="none"/>
              </w:rPr>
              <w:t>付款方式</w:t>
            </w:r>
          </w:p>
        </w:tc>
        <w:tc>
          <w:tcPr>
            <w:tcW w:w="3282" w:type="pct"/>
          </w:tcPr>
          <w:p>
            <w:pPr>
              <w:rPr>
                <w:color w:val="auto"/>
                <w:highlight w:val="none"/>
              </w:rPr>
            </w:pPr>
            <w:r>
              <w:rPr>
                <w:rFonts w:hint="eastAsia"/>
                <w:color w:val="auto"/>
                <w:highlight w:val="none"/>
                <w:lang w:val="en-US" w:eastAsia="zh-CN"/>
              </w:rPr>
              <w:t>6、</w:t>
            </w:r>
            <w:r>
              <w:rPr>
                <w:rFonts w:hint="eastAsia"/>
                <w:color w:val="auto"/>
                <w:highlight w:val="none"/>
              </w:rPr>
              <w:t>设备安装调试完毕，经验收合格的，</w:t>
            </w:r>
            <w:r>
              <w:rPr>
                <w:rFonts w:hint="eastAsia"/>
                <w:color w:val="auto"/>
                <w:highlight w:val="none"/>
                <w:lang w:val="en-US" w:eastAsia="zh-CN"/>
              </w:rPr>
              <w:t>中标人</w:t>
            </w:r>
            <w:r>
              <w:rPr>
                <w:rFonts w:hint="eastAsia"/>
                <w:color w:val="auto"/>
                <w:highlight w:val="none"/>
              </w:rPr>
              <w:t>提供全额的发票，</w:t>
            </w:r>
            <w:r>
              <w:rPr>
                <w:rFonts w:hint="eastAsia"/>
                <w:color w:val="auto"/>
                <w:highlight w:val="none"/>
                <w:lang w:val="en-US" w:eastAsia="zh-CN"/>
              </w:rPr>
              <w:t>采购人</w:t>
            </w:r>
            <w:r>
              <w:rPr>
                <w:rFonts w:hint="eastAsia"/>
                <w:color w:val="auto"/>
                <w:highlight w:val="none"/>
              </w:rPr>
              <w:t>在收到</w:t>
            </w:r>
            <w:r>
              <w:rPr>
                <w:rFonts w:hint="eastAsia"/>
                <w:color w:val="auto"/>
                <w:highlight w:val="none"/>
                <w:lang w:val="en-US" w:eastAsia="zh-CN"/>
              </w:rPr>
              <w:t>中标人</w:t>
            </w:r>
            <w:r>
              <w:rPr>
                <w:rFonts w:hint="eastAsia"/>
                <w:color w:val="auto"/>
                <w:highlight w:val="none"/>
              </w:rPr>
              <w:t>合同总价的【5%】质保金后【90】天内支付合同总价的【100%】货款，保修期满后，由</w:t>
            </w:r>
            <w:r>
              <w:rPr>
                <w:rFonts w:hint="eastAsia"/>
                <w:color w:val="auto"/>
                <w:highlight w:val="none"/>
                <w:lang w:val="en-US" w:eastAsia="zh-CN"/>
              </w:rPr>
              <w:t>中标人</w:t>
            </w:r>
            <w:r>
              <w:rPr>
                <w:rFonts w:hint="eastAsia"/>
                <w:color w:val="auto"/>
                <w:highlight w:val="none"/>
              </w:rPr>
              <w:t>提出申请，</w:t>
            </w:r>
            <w:r>
              <w:rPr>
                <w:rFonts w:hint="eastAsia"/>
                <w:color w:val="auto"/>
                <w:highlight w:val="none"/>
                <w:lang w:val="en-US" w:eastAsia="zh-CN"/>
              </w:rPr>
              <w:t>采购人</w:t>
            </w:r>
            <w:r>
              <w:rPr>
                <w:rFonts w:hint="eastAsia"/>
                <w:color w:val="auto"/>
                <w:highlight w:val="none"/>
              </w:rPr>
              <w:t>在一个月内无息付清5%质保金。保修期内，如</w:t>
            </w:r>
            <w:r>
              <w:rPr>
                <w:rFonts w:hint="eastAsia"/>
                <w:color w:val="auto"/>
                <w:highlight w:val="none"/>
                <w:lang w:val="en-US" w:eastAsia="zh-CN"/>
              </w:rPr>
              <w:t>中标人</w:t>
            </w:r>
            <w:r>
              <w:rPr>
                <w:rFonts w:hint="eastAsia"/>
                <w:color w:val="auto"/>
                <w:highlight w:val="none"/>
              </w:rPr>
              <w:t>未按照本合同的约定提供售后服务或履行义务的行为不符合本合同约定的，则质保金</w:t>
            </w:r>
            <w:r>
              <w:rPr>
                <w:rFonts w:hint="eastAsia"/>
                <w:color w:val="auto"/>
                <w:highlight w:val="none"/>
                <w:lang w:val="en-US" w:eastAsia="zh-CN"/>
              </w:rPr>
              <w:t>采购人</w:t>
            </w:r>
            <w:r>
              <w:rPr>
                <w:rFonts w:hint="eastAsia"/>
                <w:color w:val="auto"/>
                <w:highlight w:val="none"/>
              </w:rPr>
              <w:t>有权不予以支付。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50" w:type="pct"/>
            <w:vMerge w:val="continue"/>
            <w:vAlign w:val="center"/>
          </w:tcPr>
          <w:p>
            <w:pPr>
              <w:jc w:val="center"/>
              <w:rPr>
                <w:color w:val="auto"/>
                <w:highlight w:val="none"/>
              </w:rPr>
            </w:pPr>
          </w:p>
        </w:tc>
        <w:tc>
          <w:tcPr>
            <w:tcW w:w="967" w:type="pct"/>
            <w:vMerge w:val="continue"/>
          </w:tcPr>
          <w:p>
            <w:pPr>
              <w:rPr>
                <w:b/>
                <w:color w:val="auto"/>
                <w:highlight w:val="none"/>
              </w:rPr>
            </w:pPr>
          </w:p>
        </w:tc>
        <w:tc>
          <w:tcPr>
            <w:tcW w:w="3282" w:type="pct"/>
          </w:tcPr>
          <w:p>
            <w:pPr>
              <w:rPr>
                <w:b/>
                <w:color w:val="auto"/>
                <w:highlight w:val="none"/>
              </w:rPr>
            </w:pPr>
            <w:r>
              <w:rPr>
                <w:rFonts w:hint="eastAsia"/>
                <w:color w:val="auto"/>
                <w:highlight w:val="none"/>
                <w:lang w:val="en-US" w:eastAsia="zh-CN"/>
              </w:rPr>
              <w:t>7、</w:t>
            </w:r>
            <w:r>
              <w:rPr>
                <w:rFonts w:hint="eastAsia"/>
                <w:color w:val="auto"/>
                <w:highlight w:val="none"/>
                <w:lang w:eastAsia="zh-CN"/>
              </w:rPr>
              <w:t>中标人</w:t>
            </w:r>
            <w:r>
              <w:rPr>
                <w:rFonts w:hint="eastAsia"/>
                <w:color w:val="auto"/>
                <w:highlight w:val="none"/>
              </w:rPr>
              <w:t>逾期交付设备的，每逾期一天，应向</w:t>
            </w:r>
            <w:r>
              <w:rPr>
                <w:rFonts w:hint="eastAsia"/>
                <w:color w:val="auto"/>
                <w:highlight w:val="none"/>
                <w:lang w:eastAsia="zh-CN"/>
              </w:rPr>
              <w:t>采购人</w:t>
            </w:r>
            <w:r>
              <w:rPr>
                <w:rFonts w:hint="eastAsia"/>
                <w:color w:val="auto"/>
                <w:highlight w:val="none"/>
              </w:rPr>
              <w:t>支付合同总价0.5%的违约金。</w:t>
            </w:r>
            <w:r>
              <w:rPr>
                <w:rFonts w:hint="eastAsia"/>
                <w:color w:val="auto"/>
                <w:highlight w:val="none"/>
                <w:lang w:eastAsia="zh-CN"/>
              </w:rPr>
              <w:t>中标人</w:t>
            </w:r>
            <w:r>
              <w:rPr>
                <w:rFonts w:hint="eastAsia"/>
                <w:color w:val="auto"/>
                <w:highlight w:val="none"/>
              </w:rPr>
              <w:t>逾期交货达10个自然日仍未完成交货义务的，视为</w:t>
            </w:r>
            <w:r>
              <w:rPr>
                <w:rFonts w:hint="eastAsia"/>
                <w:color w:val="auto"/>
                <w:highlight w:val="none"/>
                <w:lang w:eastAsia="zh-CN"/>
              </w:rPr>
              <w:t>中标人</w:t>
            </w:r>
            <w:r>
              <w:rPr>
                <w:rFonts w:hint="eastAsia"/>
                <w:color w:val="auto"/>
                <w:highlight w:val="none"/>
              </w:rPr>
              <w:t>不能交货，</w:t>
            </w:r>
            <w:r>
              <w:rPr>
                <w:rFonts w:hint="eastAsia"/>
                <w:color w:val="auto"/>
                <w:highlight w:val="none"/>
                <w:lang w:eastAsia="zh-CN"/>
              </w:rPr>
              <w:t>采购人</w:t>
            </w:r>
            <w:r>
              <w:rPr>
                <w:rFonts w:hint="eastAsia"/>
                <w:color w:val="auto"/>
                <w:highlight w:val="none"/>
              </w:rPr>
              <w:t>有权解除合同，并有权要求</w:t>
            </w:r>
            <w:r>
              <w:rPr>
                <w:rFonts w:hint="eastAsia"/>
                <w:color w:val="auto"/>
                <w:highlight w:val="none"/>
                <w:lang w:eastAsia="zh-CN"/>
              </w:rPr>
              <w:t>中标人</w:t>
            </w:r>
            <w:r>
              <w:rPr>
                <w:rFonts w:hint="eastAsia"/>
                <w:color w:val="auto"/>
                <w:highlight w:val="none"/>
              </w:rPr>
              <w:t>支付合同总价30%的违约金。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750" w:type="pct"/>
            <w:vMerge w:val="continue"/>
            <w:vAlign w:val="center"/>
          </w:tcPr>
          <w:p>
            <w:pPr>
              <w:jc w:val="center"/>
              <w:rPr>
                <w:color w:val="auto"/>
                <w:highlight w:val="none"/>
              </w:rPr>
            </w:pPr>
          </w:p>
        </w:tc>
        <w:tc>
          <w:tcPr>
            <w:tcW w:w="967" w:type="pct"/>
            <w:vMerge w:val="continue"/>
          </w:tcPr>
          <w:p>
            <w:pPr>
              <w:rPr>
                <w:b/>
                <w:color w:val="auto"/>
                <w:highlight w:val="none"/>
              </w:rPr>
            </w:pPr>
          </w:p>
        </w:tc>
        <w:tc>
          <w:tcPr>
            <w:tcW w:w="3282" w:type="pct"/>
          </w:tcPr>
          <w:p>
            <w:pPr>
              <w:rPr>
                <w:b/>
                <w:color w:val="auto"/>
                <w:highlight w:val="none"/>
              </w:rPr>
            </w:pPr>
            <w:r>
              <w:rPr>
                <w:rFonts w:hint="eastAsia"/>
                <w:color w:val="auto"/>
                <w:highlight w:val="none"/>
                <w:lang w:val="en-US" w:eastAsia="zh-CN"/>
              </w:rPr>
              <w:t>8、</w:t>
            </w:r>
            <w:r>
              <w:rPr>
                <w:rFonts w:hint="eastAsia"/>
                <w:color w:val="auto"/>
                <w:highlight w:val="none"/>
              </w:rPr>
              <w:t>由于</w:t>
            </w:r>
            <w:r>
              <w:rPr>
                <w:rFonts w:hint="eastAsia"/>
                <w:color w:val="auto"/>
                <w:highlight w:val="none"/>
                <w:lang w:eastAsia="zh-CN"/>
              </w:rPr>
              <w:t>中标人</w:t>
            </w:r>
            <w:r>
              <w:rPr>
                <w:rFonts w:hint="eastAsia"/>
                <w:color w:val="auto"/>
                <w:highlight w:val="none"/>
              </w:rPr>
              <w:t>的原因，在货到10日历天内未进行安装调试，或安装调试时间超过正常要求，按每超过一天罚款合同总额的0.5%或按实际损失罚款。情节严重者，将依法律程序对</w:t>
            </w:r>
            <w:r>
              <w:rPr>
                <w:rFonts w:hint="eastAsia"/>
                <w:color w:val="auto"/>
                <w:highlight w:val="none"/>
                <w:lang w:eastAsia="zh-CN"/>
              </w:rPr>
              <w:t>中标人</w:t>
            </w:r>
            <w:r>
              <w:rPr>
                <w:rFonts w:hint="eastAsia"/>
                <w:color w:val="auto"/>
                <w:highlight w:val="none"/>
              </w:rPr>
              <w:t>进行索赔</w:t>
            </w:r>
          </w:p>
        </w:tc>
      </w:tr>
    </w:tbl>
    <w:p>
      <w:pPr>
        <w:pStyle w:val="2"/>
        <w:ind w:left="0" w:leftChars="0" w:firstLine="0" w:firstLineChars="0"/>
        <w:rPr>
          <w:bCs/>
          <w:szCs w:val="21"/>
        </w:rPr>
      </w:pPr>
    </w:p>
    <w:p>
      <w:pPr>
        <w:pStyle w:val="2"/>
        <w:rPr>
          <w:bCs/>
          <w:szCs w:val="21"/>
        </w:rPr>
      </w:pPr>
    </w:p>
    <w:p>
      <w:pPr>
        <w:pStyle w:val="21"/>
        <w:keepNext w:val="0"/>
        <w:keepLines w:val="0"/>
        <w:pageBreakBefore w:val="0"/>
        <w:widowControl w:val="0"/>
        <w:numPr>
          <w:ilvl w:val="0"/>
          <w:numId w:val="2"/>
        </w:numPr>
        <w:tabs>
          <w:tab w:val="left" w:pos="562"/>
          <w:tab w:val="left" w:pos="3372"/>
          <w:tab w:val="left" w:pos="3653"/>
        </w:tabs>
        <w:kinsoku/>
        <w:wordWrap/>
        <w:overflowPunct/>
        <w:topLinePunct w:val="0"/>
        <w:autoSpaceDE/>
        <w:autoSpaceDN/>
        <w:bidi w:val="0"/>
        <w:adjustRightInd w:val="0"/>
        <w:snapToGrid w:val="0"/>
        <w:spacing w:line="460" w:lineRule="atLeast"/>
        <w:textAlignment w:val="auto"/>
        <w:rPr>
          <w:rFonts w:hint="eastAsia" w:ascii="宋体" w:hAnsi="宋体" w:eastAsia="宋体" w:cs="Times New Roman"/>
          <w:b/>
          <w:bCs w:val="0"/>
          <w:kern w:val="2"/>
          <w:sz w:val="24"/>
          <w:szCs w:val="24"/>
          <w:lang w:val="en-US" w:eastAsia="zh-CN" w:bidi="ar-SA"/>
        </w:rPr>
      </w:pPr>
      <w:bookmarkStart w:id="0" w:name="_Toc18222"/>
      <w:r>
        <w:rPr>
          <w:rFonts w:hint="eastAsia" w:ascii="宋体" w:hAnsi="宋体" w:eastAsia="宋体" w:cs="Times New Roman"/>
          <w:b/>
          <w:bCs w:val="0"/>
          <w:kern w:val="2"/>
          <w:sz w:val="24"/>
          <w:szCs w:val="24"/>
          <w:lang w:val="en-US" w:eastAsia="zh-CN" w:bidi="ar-SA"/>
        </w:rPr>
        <w:t>综合评分</w:t>
      </w:r>
      <w:bookmarkEnd w:id="0"/>
    </w:p>
    <w:p>
      <w:pPr>
        <w:numPr>
          <w:ilvl w:val="0"/>
          <w:numId w:val="0"/>
        </w:numPr>
        <w:rPr>
          <w:rFonts w:hint="eastAsia"/>
          <w:lang w:val="en-US" w:eastAsia="zh-CN"/>
        </w:rPr>
      </w:pPr>
    </w:p>
    <w:tbl>
      <w:tblPr>
        <w:tblStyle w:val="54"/>
        <w:tblW w:w="934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99"/>
        <w:gridCol w:w="1355"/>
        <w:gridCol w:w="5580"/>
        <w:gridCol w:w="837"/>
        <w:gridCol w:w="7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评审部分</w:t>
            </w:r>
          </w:p>
        </w:tc>
        <w:tc>
          <w:tcPr>
            <w:tcW w:w="1355"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5580"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评分细则</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权重</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一</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技术部分（</w:t>
            </w:r>
            <w:r>
              <w:rPr>
                <w:rFonts w:hint="eastAsia" w:ascii="宋体" w:hAnsi="宋体"/>
                <w:b/>
                <w:color w:val="auto"/>
                <w:szCs w:val="21"/>
                <w:highlight w:val="none"/>
                <w:lang w:val="en-US" w:eastAsia="zh-CN"/>
              </w:rPr>
              <w:t>40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99" w:type="dxa"/>
            <w:tcBorders>
              <w:top w:val="single" w:color="auto" w:sz="8" w:space="0"/>
              <w:left w:val="single" w:color="auto" w:sz="8" w:space="0"/>
              <w:bottom w:val="single" w:color="auto" w:sz="4" w:space="0"/>
              <w:right w:val="single" w:color="auto" w:sz="8" w:space="0"/>
            </w:tcBorders>
            <w:vAlign w:val="center"/>
          </w:tcPr>
          <w:p>
            <w:pPr>
              <w:pStyle w:val="295"/>
              <w:numPr>
                <w:ilvl w:val="0"/>
                <w:numId w:val="3"/>
              </w:numPr>
              <w:spacing w:line="360" w:lineRule="auto"/>
              <w:ind w:firstLineChars="0"/>
              <w:jc w:val="right"/>
              <w:rPr>
                <w:rFonts w:ascii="宋体" w:hAnsi="宋体"/>
                <w:color w:val="auto"/>
                <w:szCs w:val="21"/>
                <w:highlight w:val="none"/>
              </w:rPr>
            </w:pPr>
          </w:p>
        </w:tc>
        <w:tc>
          <w:tcPr>
            <w:tcW w:w="13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技术规格偏离情况</w:t>
            </w:r>
          </w:p>
        </w:tc>
        <w:tc>
          <w:tcPr>
            <w:tcW w:w="5580"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left"/>
              <w:rPr>
                <w:rFonts w:hint="default" w:eastAsia="宋体"/>
                <w:color w:val="auto"/>
                <w:highlight w:val="none"/>
                <w:lang w:val="en-US" w:eastAsia="zh-CN"/>
              </w:rPr>
            </w:pPr>
            <w:r>
              <w:rPr>
                <w:rFonts w:hint="eastAsia"/>
                <w:color w:val="auto"/>
                <w:highlight w:val="none"/>
              </w:rPr>
              <w:t>投标人应如实填写《用户需求书条款响应一览表》的技术条款，评审委员会根据技术需求参数响应情况进行打分，各项技术参数指标及要求全部满足或优于的得</w:t>
            </w:r>
            <w:r>
              <w:rPr>
                <w:rFonts w:hint="eastAsia"/>
                <w:color w:val="auto"/>
                <w:highlight w:val="none"/>
                <w:lang w:val="en-US" w:eastAsia="zh-CN"/>
              </w:rPr>
              <w:t>40</w:t>
            </w:r>
            <w:r>
              <w:rPr>
                <w:rFonts w:hint="eastAsia"/>
                <w:color w:val="auto"/>
                <w:highlight w:val="none"/>
              </w:rPr>
              <w:t>分，</w:t>
            </w:r>
            <w:r>
              <w:rPr>
                <w:rFonts w:hint="eastAsia"/>
                <w:color w:val="auto"/>
                <w:highlight w:val="none"/>
                <w:lang w:eastAsia="zh-CN"/>
              </w:rPr>
              <w:t>“</w:t>
            </w:r>
            <w:r>
              <w:rPr>
                <w:rFonts w:hint="eastAsia"/>
                <w:color w:val="auto"/>
                <w:highlight w:val="none"/>
              </w:rPr>
              <w:t>▲</w:t>
            </w:r>
            <w:r>
              <w:rPr>
                <w:rFonts w:hint="eastAsia"/>
                <w:color w:val="auto"/>
                <w:highlight w:val="none"/>
                <w:lang w:eastAsia="zh-CN"/>
              </w:rPr>
              <w:t>”号</w:t>
            </w:r>
            <w:r>
              <w:rPr>
                <w:rFonts w:hint="eastAsia"/>
                <w:color w:val="auto"/>
                <w:highlight w:val="none"/>
              </w:rPr>
              <w:t>参数每负偏离一项扣</w:t>
            </w:r>
            <w:r>
              <w:rPr>
                <w:rFonts w:hint="eastAsia"/>
                <w:color w:val="auto"/>
                <w:highlight w:val="none"/>
                <w:lang w:val="en-US" w:eastAsia="zh-CN"/>
              </w:rPr>
              <w:t>6</w:t>
            </w:r>
            <w:r>
              <w:rPr>
                <w:rFonts w:hint="eastAsia"/>
                <w:color w:val="auto"/>
                <w:highlight w:val="none"/>
              </w:rPr>
              <w:t>分，其余一般参数每负偏离一项扣</w:t>
            </w:r>
            <w:r>
              <w:rPr>
                <w:rFonts w:hint="eastAsia"/>
                <w:color w:val="auto"/>
                <w:highlight w:val="none"/>
                <w:lang w:val="en-US" w:eastAsia="zh-CN"/>
              </w:rPr>
              <w:t>3</w:t>
            </w:r>
            <w:r>
              <w:rPr>
                <w:rFonts w:hint="eastAsia"/>
                <w:color w:val="auto"/>
                <w:highlight w:val="none"/>
              </w:rPr>
              <w:t>分，</w:t>
            </w:r>
            <w:r>
              <w:rPr>
                <w:rFonts w:hint="eastAsia"/>
                <w:color w:val="auto"/>
                <w:highlight w:val="none"/>
                <w:lang w:val="en-US" w:eastAsia="zh-CN"/>
              </w:rPr>
              <w:t>扣完为止。</w:t>
            </w:r>
          </w:p>
          <w:p>
            <w:pPr>
              <w:pStyle w:val="29"/>
              <w:rPr>
                <w:color w:val="auto"/>
                <w:highlight w:val="none"/>
              </w:rPr>
            </w:pPr>
            <w:r>
              <w:rPr>
                <w:rFonts w:hint="eastAsia"/>
                <w:color w:val="auto"/>
                <w:highlight w:val="none"/>
              </w:rPr>
              <w:t>注：投标人须按《用户需求书条款响应一览表》中的要求提供相关证明资料，证明资料未提供，或提供的证明资料不清或无法判断的，不得分。</w:t>
            </w:r>
          </w:p>
        </w:tc>
        <w:tc>
          <w:tcPr>
            <w:tcW w:w="837" w:type="dxa"/>
            <w:tcBorders>
              <w:top w:val="single" w:color="auto" w:sz="8" w:space="0"/>
              <w:left w:val="single" w:color="auto" w:sz="8" w:space="0"/>
              <w:bottom w:val="single" w:color="auto" w:sz="8" w:space="0"/>
              <w:right w:val="single" w:color="auto" w:sz="4" w:space="0"/>
            </w:tcBorders>
            <w:vAlign w:val="center"/>
          </w:tcPr>
          <w:p>
            <w:pPr>
              <w:spacing w:line="360" w:lineRule="auto"/>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lang w:val="en-US" w:eastAsia="zh-CN"/>
              </w:rPr>
              <w:t>40</w:t>
            </w:r>
            <w:r>
              <w:rPr>
                <w:rFonts w:hint="eastAsia" w:ascii="宋体" w:hAnsi="宋体" w:cs="宋体"/>
                <w:color w:val="auto"/>
                <w:szCs w:val="21"/>
                <w:highlight w:val="none"/>
              </w:rPr>
              <w:t>%</w:t>
            </w:r>
          </w:p>
        </w:tc>
        <w:tc>
          <w:tcPr>
            <w:tcW w:w="775" w:type="dxa"/>
            <w:tcBorders>
              <w:top w:val="single" w:color="auto" w:sz="8" w:space="0"/>
              <w:left w:val="single" w:color="auto" w:sz="4"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lang w:val="en-US" w:eastAsia="zh-CN"/>
              </w:rPr>
              <w:t>40</w:t>
            </w:r>
            <w:r>
              <w:rPr>
                <w:rFonts w:hint="eastAsia" w:ascii="宋体" w:hAnsi="宋体" w:cs="宋体"/>
                <w:color w:val="auto"/>
                <w:kern w:val="0"/>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jc w:val="center"/>
        </w:trPr>
        <w:tc>
          <w:tcPr>
            <w:tcW w:w="799" w:type="dxa"/>
            <w:tcBorders>
              <w:top w:val="single" w:color="auto" w:sz="4"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二</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商务部分</w:t>
            </w:r>
            <w:r>
              <w:rPr>
                <w:rFonts w:hint="eastAsia" w:ascii="宋体" w:hAnsi="宋体"/>
                <w:b/>
                <w:color w:val="auto"/>
                <w:szCs w:val="21"/>
                <w:highlight w:val="none"/>
              </w:rPr>
              <w:t>（</w:t>
            </w:r>
            <w:r>
              <w:rPr>
                <w:rFonts w:hint="eastAsia" w:ascii="宋体" w:hAnsi="宋体"/>
                <w:b/>
                <w:color w:val="auto"/>
                <w:szCs w:val="21"/>
                <w:highlight w:val="none"/>
                <w:lang w:val="en-US" w:eastAsia="zh-CN"/>
              </w:rPr>
              <w:t>30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99"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1</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免费保修期内售后服务条款偏离情况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（一）免费保修期内售后服务要求</w:t>
            </w:r>
            <w:r>
              <w:rPr>
                <w:szCs w:val="21"/>
              </w:rPr>
              <w:t>》，评审委员会根据响应情况进行打分，全部满足要求的得</w:t>
            </w:r>
            <w:r>
              <w:rPr>
                <w:rFonts w:hint="eastAsia"/>
                <w:szCs w:val="21"/>
                <w:lang w:val="en-US" w:eastAsia="zh-CN"/>
              </w:rPr>
              <w:t>14</w:t>
            </w:r>
            <w:r>
              <w:rPr>
                <w:szCs w:val="21"/>
              </w:rPr>
              <w:t>分，每负偏离一项扣</w:t>
            </w:r>
            <w:r>
              <w:rPr>
                <w:rFonts w:hint="eastAsia"/>
                <w:szCs w:val="21"/>
                <w:lang w:val="en-US" w:eastAsia="zh-CN"/>
              </w:rPr>
              <w:t>2</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14%</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99"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2</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免费保修期外售后服务条款偏离情况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（二）免费保修期外售后服务要求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2</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7" w:hRule="atLeast"/>
          <w:jc w:val="center"/>
        </w:trPr>
        <w:tc>
          <w:tcPr>
            <w:tcW w:w="799"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3</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其他商务条款偏离情况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（三）其他商务要求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1</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799" w:type="dxa"/>
            <w:tcBorders>
              <w:top w:val="single" w:color="auto" w:sz="4" w:space="0"/>
              <w:left w:val="single" w:color="auto" w:sz="8" w:space="0"/>
              <w:bottom w:val="single" w:color="auto" w:sz="8" w:space="0"/>
              <w:right w:val="single" w:color="auto" w:sz="8"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三</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价格部分（30分）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82"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3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Cs w:val="21"/>
                <w:highlight w:val="none"/>
              </w:rPr>
            </w:pPr>
            <w:r>
              <w:rPr>
                <w:rFonts w:hint="eastAsia" w:ascii="宋体" w:hAnsi="宋体"/>
                <w:color w:val="auto"/>
                <w:szCs w:val="21"/>
                <w:highlight w:val="none"/>
              </w:rPr>
              <w:t>投标报价</w:t>
            </w:r>
          </w:p>
        </w:tc>
        <w:tc>
          <w:tcPr>
            <w:tcW w:w="55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价格分应当采用低价优先法计算，即满足招标文件要求且投标价格最低的投标报价为评标基准价，其价格分为满分。其他投标人的价格分统一按照下列公式计算：</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投标报价得分=(评标基准价／投标报价)×100×权重</w:t>
            </w:r>
          </w:p>
          <w:p>
            <w:pPr>
              <w:widowControl/>
              <w:jc w:val="left"/>
              <w:rPr>
                <w:rFonts w:ascii="宋体" w:hAnsi="宋体"/>
                <w:bCs/>
                <w:color w:val="auto"/>
                <w:szCs w:val="21"/>
                <w:highlight w:val="none"/>
              </w:rPr>
            </w:pPr>
            <w:r>
              <w:rPr>
                <w:rFonts w:hint="eastAsia" w:ascii="宋体" w:hAnsi="宋体"/>
                <w:bCs/>
                <w:color w:val="auto"/>
                <w:szCs w:val="21"/>
                <w:highlight w:val="none"/>
              </w:rPr>
              <w:t>备注：1、投标报价得分四舍五入后，小数点后保留两位有效数。</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rPr>
              <w:t xml:space="preserve">30% </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ascii="宋体" w:hAnsi="宋体" w:cs="宋体"/>
                <w:color w:val="auto"/>
                <w:szCs w:val="21"/>
                <w:highlight w:val="none"/>
              </w:rPr>
            </w:pPr>
            <w:r>
              <w:rPr>
                <w:rFonts w:hint="eastAsia" w:ascii="宋体" w:hAnsi="宋体"/>
                <w:color w:val="auto"/>
                <w:szCs w:val="21"/>
                <w:highlight w:val="none"/>
              </w:rPr>
              <w:t>30分</w:t>
            </w:r>
          </w:p>
        </w:tc>
      </w:tr>
    </w:tbl>
    <w:p>
      <w:pPr>
        <w:tabs>
          <w:tab w:val="left" w:pos="1260"/>
        </w:tabs>
        <w:spacing w:line="400" w:lineRule="exact"/>
        <w:rPr>
          <w:bCs/>
          <w:szCs w:val="21"/>
        </w:rPr>
      </w:pPr>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wis721 LtCn BT">
    <w:altName w:val="Segoe Print"/>
    <w:panose1 w:val="020B0406020202030204"/>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1"/>
    </w:sdtPr>
    <w:sdtContent>
      <w:p>
        <w:pPr>
          <w:pStyle w:val="34"/>
          <w:jc w:val="right"/>
        </w:pPr>
        <w:r>
          <w:fldChar w:fldCharType="begin"/>
        </w:r>
        <w:r>
          <w:instrText xml:space="preserve"> PAGE   \* MERGEFORMAT </w:instrText>
        </w:r>
        <w:r>
          <w:fldChar w:fldCharType="separate"/>
        </w:r>
        <w:r>
          <w:rPr>
            <w:lang w:val="zh-CN"/>
          </w:rPr>
          <w:t>5</w:t>
        </w:r>
        <w:r>
          <w:rPr>
            <w:lang w:val="zh-CN"/>
          </w:rPr>
          <w:fldChar w:fldCharType="end"/>
        </w:r>
      </w:p>
    </w:sdtContent>
  </w:sdt>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2"/>
    </w:sdtPr>
    <w:sdtContent>
      <w:p>
        <w:pPr>
          <w:pStyle w:val="34"/>
        </w:pPr>
        <w:r>
          <w:fldChar w:fldCharType="begin"/>
        </w:r>
        <w:r>
          <w:instrText xml:space="preserve"> PAGE   \* MERGEFORMAT </w:instrText>
        </w:r>
        <w:r>
          <w:fldChar w:fldCharType="separate"/>
        </w:r>
        <w:r>
          <w:rPr>
            <w:lang w:val="zh-CN"/>
          </w:rPr>
          <w:t>4</w:t>
        </w:r>
        <w:r>
          <w:rPr>
            <w:lang w:val="zh-CN"/>
          </w:rPr>
          <w:fldChar w:fldCharType="end"/>
        </w:r>
      </w:p>
    </w:sdtContent>
  </w:sdt>
  <w:p>
    <w:pPr>
      <w:pStyle w:val="3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66C7D"/>
    <w:multiLevelType w:val="singleLevel"/>
    <w:tmpl w:val="99A66C7D"/>
    <w:lvl w:ilvl="0" w:tentative="0">
      <w:start w:val="1"/>
      <w:numFmt w:val="decimal"/>
      <w:suff w:val="nothing"/>
      <w:lvlText w:val="%1、"/>
      <w:lvlJc w:val="left"/>
    </w:lvl>
  </w:abstractNum>
  <w:abstractNum w:abstractNumId="1">
    <w:nsid w:val="E32F8E75"/>
    <w:multiLevelType w:val="singleLevel"/>
    <w:tmpl w:val="E32F8E75"/>
    <w:lvl w:ilvl="0" w:tentative="0">
      <w:start w:val="7"/>
      <w:numFmt w:val="chineseCounting"/>
      <w:suff w:val="nothing"/>
      <w:lvlText w:val="%1．"/>
      <w:lvlJc w:val="left"/>
      <w:rPr>
        <w:rFonts w:hint="eastAsia"/>
      </w:rPr>
    </w:lvl>
  </w:abstractNum>
  <w:abstractNum w:abstractNumId="2">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96443"/>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0959"/>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83"/>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2F46"/>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B652A"/>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3964"/>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0B5E"/>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0379"/>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5CAC"/>
    <w:rsid w:val="00696B10"/>
    <w:rsid w:val="006A2CE1"/>
    <w:rsid w:val="006A3EE1"/>
    <w:rsid w:val="006A4D27"/>
    <w:rsid w:val="006A5DFD"/>
    <w:rsid w:val="006B1B04"/>
    <w:rsid w:val="006B1C87"/>
    <w:rsid w:val="006B1E8E"/>
    <w:rsid w:val="006B1F90"/>
    <w:rsid w:val="006B2551"/>
    <w:rsid w:val="006B2E90"/>
    <w:rsid w:val="006B40F0"/>
    <w:rsid w:val="006B4FAB"/>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758"/>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A7B"/>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6B9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83E"/>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139"/>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1F4"/>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29B5"/>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AC6"/>
    <w:rsid w:val="00AE6F65"/>
    <w:rsid w:val="00AF1179"/>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4F58"/>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687F"/>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3AF"/>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2A31"/>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1C69"/>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547"/>
    <w:rsid w:val="00E309FE"/>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F010E4"/>
    <w:rsid w:val="00F028F5"/>
    <w:rsid w:val="00F0321F"/>
    <w:rsid w:val="00F062BD"/>
    <w:rsid w:val="00F06843"/>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2BC08B5"/>
    <w:rsid w:val="0316102D"/>
    <w:rsid w:val="09FE7641"/>
    <w:rsid w:val="0AD31734"/>
    <w:rsid w:val="0FB06823"/>
    <w:rsid w:val="13AB1E25"/>
    <w:rsid w:val="13BE4524"/>
    <w:rsid w:val="143F599A"/>
    <w:rsid w:val="149A5357"/>
    <w:rsid w:val="1A180936"/>
    <w:rsid w:val="1A807061"/>
    <w:rsid w:val="1D2B2FE6"/>
    <w:rsid w:val="20C13A8E"/>
    <w:rsid w:val="21A73358"/>
    <w:rsid w:val="2A577360"/>
    <w:rsid w:val="2C774B87"/>
    <w:rsid w:val="2F67542B"/>
    <w:rsid w:val="306230C4"/>
    <w:rsid w:val="31BF3637"/>
    <w:rsid w:val="364A35C7"/>
    <w:rsid w:val="36737028"/>
    <w:rsid w:val="367539E2"/>
    <w:rsid w:val="3ACD1190"/>
    <w:rsid w:val="3BEB050A"/>
    <w:rsid w:val="3BFD17CC"/>
    <w:rsid w:val="452308D7"/>
    <w:rsid w:val="48F77A6B"/>
    <w:rsid w:val="4E7C753F"/>
    <w:rsid w:val="505134AB"/>
    <w:rsid w:val="50F274ED"/>
    <w:rsid w:val="51EA72D5"/>
    <w:rsid w:val="5279537C"/>
    <w:rsid w:val="52B9434F"/>
    <w:rsid w:val="54863D9F"/>
    <w:rsid w:val="552E4C16"/>
    <w:rsid w:val="56450116"/>
    <w:rsid w:val="57E55E07"/>
    <w:rsid w:val="57F549C2"/>
    <w:rsid w:val="58B26C16"/>
    <w:rsid w:val="598E0A22"/>
    <w:rsid w:val="5D6B104C"/>
    <w:rsid w:val="5EB631EE"/>
    <w:rsid w:val="5EBA1DB1"/>
    <w:rsid w:val="6010702F"/>
    <w:rsid w:val="61077277"/>
    <w:rsid w:val="61202D75"/>
    <w:rsid w:val="631753EB"/>
    <w:rsid w:val="638501B7"/>
    <w:rsid w:val="6405305E"/>
    <w:rsid w:val="65147B6C"/>
    <w:rsid w:val="6A61710C"/>
    <w:rsid w:val="6C9705C3"/>
    <w:rsid w:val="6CC81DB0"/>
    <w:rsid w:val="6E887300"/>
    <w:rsid w:val="6F0027AD"/>
    <w:rsid w:val="6F743592"/>
    <w:rsid w:val="6FDC38DE"/>
    <w:rsid w:val="71585AAE"/>
    <w:rsid w:val="7A9332DE"/>
    <w:rsid w:val="7AFD4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qFormat="1" w:unhideWhenUsed="0" w:uiPriority="0" w:semiHidden="0"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105"/>
    <w:qFormat/>
    <w:uiPriority w:val="0"/>
    <w:pPr>
      <w:spacing w:before="340" w:after="330" w:line="360" w:lineRule="auto"/>
      <w:ind w:left="551" w:hanging="551" w:hangingChars="196"/>
      <w:jc w:val="center"/>
      <w:outlineLvl w:val="0"/>
    </w:pPr>
    <w:rPr>
      <w:rFonts w:eastAsia="黑体"/>
      <w:bCs w:val="0"/>
      <w:kern w:val="44"/>
      <w:szCs w:val="44"/>
    </w:rPr>
  </w:style>
  <w:style w:type="paragraph" w:styleId="6">
    <w:name w:val="heading 2"/>
    <w:basedOn w:val="4"/>
    <w:next w:val="5"/>
    <w:link w:val="118"/>
    <w:qFormat/>
    <w:uiPriority w:val="9"/>
    <w:pPr>
      <w:adjustRightInd w:val="0"/>
      <w:jc w:val="center"/>
      <w:textAlignment w:val="baseline"/>
      <w:outlineLvl w:val="1"/>
    </w:pPr>
    <w:rPr>
      <w:kern w:val="0"/>
      <w:sz w:val="24"/>
      <w:szCs w:val="20"/>
    </w:rPr>
  </w:style>
  <w:style w:type="paragraph" w:styleId="4">
    <w:name w:val="heading 3"/>
    <w:basedOn w:val="5"/>
    <w:next w:val="1"/>
    <w:link w:val="86"/>
    <w:qFormat/>
    <w:uiPriority w:val="0"/>
    <w:pPr>
      <w:spacing w:before="260" w:after="260" w:line="240" w:lineRule="auto"/>
      <w:outlineLvl w:val="2"/>
    </w:pPr>
    <w:rPr>
      <w:rFonts w:ascii="宋体" w:hAnsi="宋体" w:eastAsia="宋体"/>
      <w:szCs w:val="32"/>
    </w:rPr>
  </w:style>
  <w:style w:type="paragraph" w:styleId="5">
    <w:name w:val="heading 4"/>
    <w:basedOn w:val="1"/>
    <w:next w:val="1"/>
    <w:link w:val="7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6"/>
    <w:link w:val="126"/>
    <w:qFormat/>
    <w:uiPriority w:val="0"/>
    <w:pPr>
      <w:keepNext/>
      <w:keepLines/>
      <w:spacing w:before="280" w:after="290" w:line="376" w:lineRule="auto"/>
      <w:jc w:val="center"/>
      <w:outlineLvl w:val="4"/>
    </w:pPr>
    <w:rPr>
      <w:b/>
      <w:sz w:val="28"/>
      <w:szCs w:val="20"/>
    </w:rPr>
  </w:style>
  <w:style w:type="paragraph" w:styleId="8">
    <w:name w:val="heading 6"/>
    <w:basedOn w:val="1"/>
    <w:next w:val="2"/>
    <w:link w:val="91"/>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2"/>
    <w:link w:val="128"/>
    <w:qFormat/>
    <w:uiPriority w:val="0"/>
    <w:pPr>
      <w:keepNext/>
      <w:keepLines/>
      <w:spacing w:before="240" w:after="64" w:line="320" w:lineRule="auto"/>
      <w:outlineLvl w:val="6"/>
    </w:pPr>
    <w:rPr>
      <w:b/>
      <w:sz w:val="24"/>
      <w:szCs w:val="20"/>
    </w:rPr>
  </w:style>
  <w:style w:type="paragraph" w:styleId="10">
    <w:name w:val="heading 8"/>
    <w:basedOn w:val="1"/>
    <w:next w:val="2"/>
    <w:link w:val="8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2"/>
    <w:link w:val="112"/>
    <w:qFormat/>
    <w:uiPriority w:val="0"/>
    <w:pPr>
      <w:keepNext/>
      <w:keepLines/>
      <w:spacing w:before="240" w:after="64" w:line="320" w:lineRule="auto"/>
      <w:outlineLvl w:val="8"/>
    </w:pPr>
    <w:rPr>
      <w:rFonts w:ascii="Arial" w:hAnsi="Arial" w:eastAsia="黑体"/>
      <w:szCs w:val="20"/>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85"/>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List Number 2"/>
    <w:basedOn w:val="1"/>
    <w:qFormat/>
    <w:uiPriority w:val="0"/>
    <w:pPr>
      <w:tabs>
        <w:tab w:val="left" w:pos="780"/>
      </w:tabs>
      <w:spacing w:line="360" w:lineRule="auto"/>
      <w:ind w:hanging="360"/>
    </w:pPr>
    <w:rPr>
      <w:sz w:val="24"/>
    </w:rPr>
  </w:style>
  <w:style w:type="paragraph" w:styleId="14">
    <w:name w:val="caption"/>
    <w:basedOn w:val="1"/>
    <w:next w:val="1"/>
    <w:qFormat/>
    <w:uiPriority w:val="0"/>
    <w:pPr>
      <w:spacing w:line="360" w:lineRule="auto"/>
      <w:ind w:firstLine="422" w:firstLineChars="200"/>
    </w:pPr>
    <w:rPr>
      <w:b/>
      <w:bCs/>
      <w:color w:val="000000"/>
    </w:rPr>
  </w:style>
  <w:style w:type="paragraph" w:styleId="15">
    <w:name w:val="List Bullet"/>
    <w:basedOn w:val="1"/>
    <w:qFormat/>
    <w:uiPriority w:val="0"/>
    <w:pPr>
      <w:tabs>
        <w:tab w:val="left" w:pos="360"/>
      </w:tabs>
      <w:ind w:left="360" w:hanging="360"/>
    </w:pPr>
    <w:rPr>
      <w:szCs w:val="20"/>
    </w:rPr>
  </w:style>
  <w:style w:type="paragraph" w:styleId="16">
    <w:name w:val="Document Map"/>
    <w:basedOn w:val="1"/>
    <w:link w:val="65"/>
    <w:semiHidden/>
    <w:qFormat/>
    <w:uiPriority w:val="0"/>
    <w:pPr>
      <w:shd w:val="clear" w:color="auto" w:fill="000080"/>
    </w:pPr>
  </w:style>
  <w:style w:type="paragraph" w:styleId="17">
    <w:name w:val="toa heading"/>
    <w:basedOn w:val="1"/>
    <w:next w:val="1"/>
    <w:semiHidden/>
    <w:qFormat/>
    <w:uiPriority w:val="0"/>
    <w:pPr>
      <w:spacing w:before="120"/>
    </w:pPr>
    <w:rPr>
      <w:rFonts w:ascii="Arial" w:hAnsi="Arial" w:cs="Arial"/>
      <w:sz w:val="24"/>
    </w:rPr>
  </w:style>
  <w:style w:type="paragraph" w:styleId="18">
    <w:name w:val="annotation text"/>
    <w:basedOn w:val="1"/>
    <w:link w:val="119"/>
    <w:semiHidden/>
    <w:qFormat/>
    <w:uiPriority w:val="0"/>
    <w:pPr>
      <w:autoSpaceDE w:val="0"/>
      <w:autoSpaceDN w:val="0"/>
      <w:adjustRightInd w:val="0"/>
      <w:jc w:val="left"/>
      <w:textAlignment w:val="baseline"/>
    </w:pPr>
    <w:rPr>
      <w:rFonts w:ascii="宋体"/>
      <w:kern w:val="0"/>
      <w:sz w:val="34"/>
      <w:szCs w:val="20"/>
    </w:rPr>
  </w:style>
  <w:style w:type="paragraph" w:styleId="19">
    <w:name w:val="Salutation"/>
    <w:basedOn w:val="1"/>
    <w:next w:val="1"/>
    <w:link w:val="72"/>
    <w:qFormat/>
    <w:uiPriority w:val="0"/>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20">
    <w:name w:val="Body Text 3"/>
    <w:basedOn w:val="1"/>
    <w:link w:val="66"/>
    <w:qFormat/>
    <w:uiPriority w:val="0"/>
    <w:pPr>
      <w:spacing w:after="120"/>
    </w:pPr>
    <w:rPr>
      <w:sz w:val="16"/>
      <w:szCs w:val="16"/>
    </w:rPr>
  </w:style>
  <w:style w:type="paragraph" w:styleId="21">
    <w:name w:val="Body Text"/>
    <w:basedOn w:val="1"/>
    <w:next w:val="1"/>
    <w:link w:val="84"/>
    <w:qFormat/>
    <w:uiPriority w:val="0"/>
    <w:pPr>
      <w:spacing w:line="360" w:lineRule="auto"/>
    </w:pPr>
    <w:rPr>
      <w:b/>
      <w:bCs/>
      <w:sz w:val="24"/>
    </w:rPr>
  </w:style>
  <w:style w:type="paragraph" w:styleId="22">
    <w:name w:val="Body Text Indent"/>
    <w:basedOn w:val="1"/>
    <w:link w:val="67"/>
    <w:qFormat/>
    <w:uiPriority w:val="0"/>
    <w:pPr>
      <w:spacing w:line="360" w:lineRule="auto"/>
      <w:ind w:firstLine="420" w:firstLineChars="200"/>
    </w:pPr>
  </w:style>
  <w:style w:type="paragraph" w:styleId="23">
    <w:name w:val="List 2"/>
    <w:basedOn w:val="1"/>
    <w:qFormat/>
    <w:uiPriority w:val="0"/>
    <w:pPr>
      <w:ind w:left="100" w:leftChars="200" w:hanging="200" w:hangingChars="200"/>
    </w:pPr>
  </w:style>
  <w:style w:type="paragraph" w:styleId="24">
    <w:name w:val="List Continue"/>
    <w:basedOn w:val="1"/>
    <w:qFormat/>
    <w:uiPriority w:val="0"/>
    <w:pPr>
      <w:autoSpaceDE w:val="0"/>
      <w:autoSpaceDN w:val="0"/>
      <w:adjustRightInd w:val="0"/>
      <w:spacing w:after="120"/>
      <w:ind w:left="360"/>
      <w:jc w:val="left"/>
    </w:pPr>
    <w:rPr>
      <w:rFonts w:ascii="Arial" w:hAnsi="Arial" w:eastAsia="Times New Roman"/>
      <w:kern w:val="0"/>
      <w:sz w:val="20"/>
      <w:szCs w:val="20"/>
    </w:rPr>
  </w:style>
  <w:style w:type="paragraph" w:styleId="25">
    <w:name w:val="Block Text"/>
    <w:basedOn w:val="1"/>
    <w:qFormat/>
    <w:uiPriority w:val="0"/>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6">
    <w:name w:val="List Bullet 2"/>
    <w:basedOn w:val="1"/>
    <w:qFormat/>
    <w:uiPriority w:val="0"/>
    <w:pPr>
      <w:tabs>
        <w:tab w:val="left" w:pos="360"/>
      </w:tabs>
      <w:ind w:left="360" w:hanging="360"/>
    </w:pPr>
    <w:rPr>
      <w:sz w:val="24"/>
      <w:szCs w:val="20"/>
    </w:rPr>
  </w:style>
  <w:style w:type="paragraph" w:styleId="27">
    <w:name w:val="toc 5"/>
    <w:basedOn w:val="1"/>
    <w:next w:val="1"/>
    <w:semiHidden/>
    <w:qFormat/>
    <w:uiPriority w:val="0"/>
    <w:pPr>
      <w:ind w:left="840"/>
      <w:jc w:val="left"/>
    </w:pPr>
    <w:rPr>
      <w:szCs w:val="21"/>
    </w:rPr>
  </w:style>
  <w:style w:type="paragraph" w:styleId="28">
    <w:name w:val="toc 3"/>
    <w:basedOn w:val="1"/>
    <w:next w:val="1"/>
    <w:semiHidden/>
    <w:qFormat/>
    <w:uiPriority w:val="0"/>
    <w:pPr>
      <w:ind w:left="420"/>
      <w:jc w:val="left"/>
    </w:pPr>
    <w:rPr>
      <w:i/>
      <w:iCs/>
    </w:rPr>
  </w:style>
  <w:style w:type="paragraph" w:styleId="29">
    <w:name w:val="Plain Text"/>
    <w:basedOn w:val="1"/>
    <w:link w:val="134"/>
    <w:qFormat/>
    <w:uiPriority w:val="0"/>
    <w:rPr>
      <w:rFonts w:ascii="宋体" w:hAnsi="Courier New"/>
      <w:szCs w:val="20"/>
    </w:rPr>
  </w:style>
  <w:style w:type="paragraph" w:styleId="30">
    <w:name w:val="toc 8"/>
    <w:basedOn w:val="1"/>
    <w:next w:val="1"/>
    <w:semiHidden/>
    <w:qFormat/>
    <w:uiPriority w:val="0"/>
    <w:pPr>
      <w:ind w:left="1470"/>
      <w:jc w:val="left"/>
    </w:pPr>
    <w:rPr>
      <w:szCs w:val="21"/>
    </w:rPr>
  </w:style>
  <w:style w:type="paragraph" w:styleId="31">
    <w:name w:val="Date"/>
    <w:basedOn w:val="1"/>
    <w:next w:val="1"/>
    <w:link w:val="92"/>
    <w:qFormat/>
    <w:uiPriority w:val="0"/>
    <w:rPr>
      <w:rFonts w:ascii="宋体" w:hAnsi="Courier New"/>
      <w:sz w:val="32"/>
      <w:szCs w:val="20"/>
    </w:rPr>
  </w:style>
  <w:style w:type="paragraph" w:styleId="32">
    <w:name w:val="Body Text Indent 2"/>
    <w:basedOn w:val="1"/>
    <w:link w:val="117"/>
    <w:qFormat/>
    <w:uiPriority w:val="0"/>
    <w:pPr>
      <w:spacing w:beforeLines="50" w:afterLines="50" w:line="120" w:lineRule="auto"/>
      <w:ind w:firstLine="840" w:firstLineChars="400"/>
      <w:jc w:val="left"/>
    </w:pPr>
    <w:rPr>
      <w:rFonts w:ascii="宋体" w:hAnsi="宋体"/>
    </w:rPr>
  </w:style>
  <w:style w:type="paragraph" w:styleId="33">
    <w:name w:val="Balloon Text"/>
    <w:basedOn w:val="1"/>
    <w:link w:val="75"/>
    <w:qFormat/>
    <w:uiPriority w:val="0"/>
    <w:rPr>
      <w:sz w:val="18"/>
      <w:szCs w:val="18"/>
    </w:rPr>
  </w:style>
  <w:style w:type="paragraph" w:styleId="34">
    <w:name w:val="footer"/>
    <w:basedOn w:val="1"/>
    <w:link w:val="131"/>
    <w:unhideWhenUsed/>
    <w:qFormat/>
    <w:uiPriority w:val="0"/>
    <w:pPr>
      <w:tabs>
        <w:tab w:val="center" w:pos="4153"/>
        <w:tab w:val="right" w:pos="8306"/>
      </w:tabs>
      <w:snapToGrid w:val="0"/>
      <w:jc w:val="left"/>
    </w:pPr>
    <w:rPr>
      <w:sz w:val="18"/>
      <w:szCs w:val="18"/>
    </w:rPr>
  </w:style>
  <w:style w:type="paragraph" w:styleId="35">
    <w:name w:val="header"/>
    <w:basedOn w:val="1"/>
    <w:link w:val="90"/>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semiHidden/>
    <w:qFormat/>
    <w:uiPriority w:val="0"/>
    <w:pPr>
      <w:spacing w:before="120" w:after="120"/>
      <w:jc w:val="left"/>
    </w:pPr>
    <w:rPr>
      <w:b/>
      <w:bCs/>
      <w:caps/>
    </w:rPr>
  </w:style>
  <w:style w:type="paragraph" w:styleId="37">
    <w:name w:val="toc 4"/>
    <w:basedOn w:val="1"/>
    <w:next w:val="1"/>
    <w:semiHidden/>
    <w:qFormat/>
    <w:uiPriority w:val="0"/>
    <w:pPr>
      <w:ind w:left="630"/>
      <w:jc w:val="left"/>
    </w:pPr>
    <w:rPr>
      <w:szCs w:val="21"/>
    </w:rPr>
  </w:style>
  <w:style w:type="paragraph" w:styleId="38">
    <w:name w:val="index heading"/>
    <w:basedOn w:val="1"/>
    <w:next w:val="39"/>
    <w:semiHidden/>
    <w:qFormat/>
    <w:uiPriority w:val="0"/>
    <w:rPr>
      <w:szCs w:val="20"/>
    </w:rPr>
  </w:style>
  <w:style w:type="paragraph" w:styleId="39">
    <w:name w:val="index 1"/>
    <w:basedOn w:val="1"/>
    <w:next w:val="1"/>
    <w:semiHidden/>
    <w:qFormat/>
    <w:uiPriority w:val="0"/>
  </w:style>
  <w:style w:type="paragraph" w:styleId="40">
    <w:name w:val="List"/>
    <w:basedOn w:val="1"/>
    <w:qFormat/>
    <w:uiPriority w:val="0"/>
    <w:pPr>
      <w:tabs>
        <w:tab w:val="left" w:pos="2040"/>
      </w:tabs>
      <w:ind w:left="2040" w:leftChars="800" w:hanging="360" w:hangingChars="200"/>
    </w:pPr>
    <w:rPr>
      <w:sz w:val="24"/>
      <w:szCs w:val="20"/>
    </w:rPr>
  </w:style>
  <w:style w:type="paragraph" w:styleId="41">
    <w:name w:val="footnote text"/>
    <w:basedOn w:val="1"/>
    <w:link w:val="123"/>
    <w:qFormat/>
    <w:uiPriority w:val="0"/>
    <w:pPr>
      <w:snapToGrid w:val="0"/>
      <w:jc w:val="left"/>
    </w:pPr>
    <w:rPr>
      <w:rFonts w:eastAsia="楷体_GB2312"/>
      <w:color w:val="000000"/>
      <w:sz w:val="18"/>
      <w:szCs w:val="20"/>
    </w:rPr>
  </w:style>
  <w:style w:type="paragraph" w:styleId="42">
    <w:name w:val="toc 6"/>
    <w:basedOn w:val="1"/>
    <w:next w:val="1"/>
    <w:semiHidden/>
    <w:qFormat/>
    <w:uiPriority w:val="0"/>
    <w:pPr>
      <w:ind w:left="1050"/>
      <w:jc w:val="left"/>
    </w:pPr>
    <w:rPr>
      <w:szCs w:val="21"/>
    </w:rPr>
  </w:style>
  <w:style w:type="paragraph" w:styleId="43">
    <w:name w:val="Body Text Indent 3"/>
    <w:basedOn w:val="1"/>
    <w:link w:val="139"/>
    <w:qFormat/>
    <w:uiPriority w:val="0"/>
    <w:pPr>
      <w:spacing w:line="360" w:lineRule="auto"/>
      <w:ind w:firstLine="482" w:firstLineChars="200"/>
    </w:pPr>
    <w:rPr>
      <w:rFonts w:ascii="宋体"/>
      <w:b/>
      <w:bCs/>
      <w:sz w:val="24"/>
    </w:rPr>
  </w:style>
  <w:style w:type="paragraph" w:styleId="44">
    <w:name w:val="table of figures"/>
    <w:basedOn w:val="1"/>
    <w:next w:val="1"/>
    <w:semiHidden/>
    <w:qFormat/>
    <w:uiPriority w:val="0"/>
    <w:pPr>
      <w:ind w:left="840" w:leftChars="200" w:hanging="420" w:hangingChars="200"/>
    </w:pPr>
  </w:style>
  <w:style w:type="paragraph" w:styleId="45">
    <w:name w:val="toc 2"/>
    <w:basedOn w:val="1"/>
    <w:next w:val="1"/>
    <w:semiHidden/>
    <w:qFormat/>
    <w:uiPriority w:val="0"/>
    <w:pPr>
      <w:tabs>
        <w:tab w:val="right" w:leader="dot" w:pos="8296"/>
      </w:tabs>
      <w:ind w:left="210"/>
      <w:jc w:val="left"/>
    </w:pPr>
    <w:rPr>
      <w:smallCaps/>
    </w:rPr>
  </w:style>
  <w:style w:type="paragraph" w:styleId="46">
    <w:name w:val="toc 9"/>
    <w:basedOn w:val="1"/>
    <w:next w:val="1"/>
    <w:semiHidden/>
    <w:qFormat/>
    <w:uiPriority w:val="0"/>
    <w:pPr>
      <w:ind w:left="1680"/>
      <w:jc w:val="left"/>
    </w:pPr>
    <w:rPr>
      <w:szCs w:val="21"/>
    </w:rPr>
  </w:style>
  <w:style w:type="paragraph" w:styleId="47">
    <w:name w:val="Body Text 2"/>
    <w:basedOn w:val="1"/>
    <w:link w:val="64"/>
    <w:qFormat/>
    <w:uiPriority w:val="0"/>
    <w:pPr>
      <w:spacing w:line="360" w:lineRule="auto"/>
    </w:pPr>
    <w:rPr>
      <w:sz w:val="24"/>
    </w:rPr>
  </w:style>
  <w:style w:type="paragraph" w:styleId="48">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9">
    <w:name w:val="Normal (Web)"/>
    <w:basedOn w:val="1"/>
    <w:qFormat/>
    <w:uiPriority w:val="99"/>
    <w:rPr>
      <w:sz w:val="24"/>
    </w:rPr>
  </w:style>
  <w:style w:type="paragraph" w:styleId="50">
    <w:name w:val="List Continue 3"/>
    <w:basedOn w:val="1"/>
    <w:qFormat/>
    <w:uiPriority w:val="0"/>
    <w:pPr>
      <w:autoSpaceDE w:val="0"/>
      <w:autoSpaceDN w:val="0"/>
      <w:adjustRightInd w:val="0"/>
      <w:spacing w:after="120"/>
      <w:ind w:left="360"/>
      <w:jc w:val="left"/>
    </w:pPr>
    <w:rPr>
      <w:kern w:val="0"/>
      <w:sz w:val="20"/>
      <w:szCs w:val="20"/>
    </w:rPr>
  </w:style>
  <w:style w:type="paragraph" w:styleId="51">
    <w:name w:val="Title"/>
    <w:basedOn w:val="1"/>
    <w:link w:val="81"/>
    <w:qFormat/>
    <w:uiPriority w:val="0"/>
    <w:pPr>
      <w:spacing w:before="240" w:after="60"/>
      <w:jc w:val="center"/>
      <w:outlineLvl w:val="0"/>
    </w:pPr>
    <w:rPr>
      <w:rFonts w:ascii="Arial" w:hAnsi="Arial" w:cs="Arial"/>
      <w:b/>
      <w:bCs/>
      <w:sz w:val="30"/>
      <w:szCs w:val="32"/>
    </w:rPr>
  </w:style>
  <w:style w:type="paragraph" w:styleId="52">
    <w:name w:val="annotation subject"/>
    <w:basedOn w:val="18"/>
    <w:next w:val="18"/>
    <w:link w:val="133"/>
    <w:qFormat/>
    <w:uiPriority w:val="0"/>
    <w:pPr>
      <w:autoSpaceDE/>
      <w:autoSpaceDN/>
      <w:adjustRightInd/>
      <w:textAlignment w:val="auto"/>
    </w:pPr>
    <w:rPr>
      <w:rFonts w:ascii="Times New Roman"/>
      <w:b/>
      <w:bCs/>
      <w:kern w:val="2"/>
      <w:sz w:val="21"/>
      <w:szCs w:val="24"/>
    </w:rPr>
  </w:style>
  <w:style w:type="paragraph" w:styleId="53">
    <w:name w:val="Body Text First Indent"/>
    <w:basedOn w:val="21"/>
    <w:link w:val="116"/>
    <w:qFormat/>
    <w:uiPriority w:val="0"/>
    <w:pPr>
      <w:spacing w:after="120" w:line="240" w:lineRule="auto"/>
      <w:ind w:firstLine="420" w:firstLineChars="100"/>
    </w:pPr>
    <w:rPr>
      <w:b w:val="0"/>
      <w:bCs w:val="0"/>
      <w:sz w:val="21"/>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basedOn w:val="56"/>
    <w:qFormat/>
    <w:uiPriority w:val="22"/>
    <w:rPr>
      <w:b/>
      <w:bCs/>
    </w:rPr>
  </w:style>
  <w:style w:type="character" w:styleId="58">
    <w:name w:val="page number"/>
    <w:basedOn w:val="56"/>
    <w:qFormat/>
    <w:uiPriority w:val="0"/>
  </w:style>
  <w:style w:type="character" w:styleId="59">
    <w:name w:val="FollowedHyperlink"/>
    <w:basedOn w:val="56"/>
    <w:qFormat/>
    <w:uiPriority w:val="0"/>
    <w:rPr>
      <w:color w:val="800080"/>
      <w:u w:val="single"/>
    </w:rPr>
  </w:style>
  <w:style w:type="character" w:styleId="60">
    <w:name w:val="Emphasis"/>
    <w:basedOn w:val="56"/>
    <w:qFormat/>
    <w:uiPriority w:val="20"/>
    <w:rPr>
      <w:color w:val="CC0000"/>
    </w:rPr>
  </w:style>
  <w:style w:type="character" w:styleId="61">
    <w:name w:val="Hyperlink"/>
    <w:basedOn w:val="56"/>
    <w:qFormat/>
    <w:uiPriority w:val="0"/>
    <w:rPr>
      <w:color w:val="0000FF"/>
      <w:u w:val="single"/>
    </w:rPr>
  </w:style>
  <w:style w:type="character" w:styleId="62">
    <w:name w:val="annotation reference"/>
    <w:basedOn w:val="56"/>
    <w:qFormat/>
    <w:uiPriority w:val="0"/>
    <w:rPr>
      <w:sz w:val="21"/>
      <w:szCs w:val="21"/>
    </w:rPr>
  </w:style>
  <w:style w:type="character" w:styleId="63">
    <w:name w:val="footnote reference"/>
    <w:basedOn w:val="56"/>
    <w:qFormat/>
    <w:uiPriority w:val="0"/>
    <w:rPr>
      <w:vertAlign w:val="superscript"/>
    </w:rPr>
  </w:style>
  <w:style w:type="character" w:customStyle="1" w:styleId="64">
    <w:name w:val="正文文本 2 Char"/>
    <w:basedOn w:val="56"/>
    <w:link w:val="47"/>
    <w:qFormat/>
    <w:uiPriority w:val="0"/>
    <w:rPr>
      <w:rFonts w:ascii="Times New Roman" w:hAnsi="Times New Roman" w:eastAsia="宋体" w:cs="Times New Roman"/>
      <w:sz w:val="24"/>
      <w:szCs w:val="24"/>
    </w:rPr>
  </w:style>
  <w:style w:type="character" w:customStyle="1" w:styleId="65">
    <w:name w:val="文档结构图 Char"/>
    <w:basedOn w:val="56"/>
    <w:link w:val="16"/>
    <w:semiHidden/>
    <w:qFormat/>
    <w:uiPriority w:val="0"/>
    <w:rPr>
      <w:rFonts w:ascii="Times New Roman" w:hAnsi="Times New Roman" w:eastAsia="宋体" w:cs="Times New Roman"/>
      <w:szCs w:val="24"/>
      <w:shd w:val="clear" w:color="auto" w:fill="000080"/>
    </w:rPr>
  </w:style>
  <w:style w:type="character" w:customStyle="1" w:styleId="66">
    <w:name w:val="正文文本 3 Char"/>
    <w:basedOn w:val="56"/>
    <w:link w:val="20"/>
    <w:qFormat/>
    <w:uiPriority w:val="0"/>
    <w:rPr>
      <w:rFonts w:ascii="Times New Roman" w:hAnsi="Times New Roman" w:eastAsia="宋体" w:cs="Times New Roman"/>
      <w:sz w:val="16"/>
      <w:szCs w:val="16"/>
    </w:rPr>
  </w:style>
  <w:style w:type="character" w:customStyle="1" w:styleId="67">
    <w:name w:val="正文文本缩进 Char"/>
    <w:basedOn w:val="56"/>
    <w:link w:val="22"/>
    <w:qFormat/>
    <w:uiPriority w:val="0"/>
    <w:rPr>
      <w:rFonts w:ascii="Times New Roman" w:hAnsi="Times New Roman" w:eastAsia="宋体" w:cs="Times New Roman"/>
      <w:szCs w:val="24"/>
    </w:rPr>
  </w:style>
  <w:style w:type="character" w:customStyle="1" w:styleId="68">
    <w:name w:val="1051"/>
    <w:basedOn w:val="56"/>
    <w:qFormat/>
    <w:uiPriority w:val="0"/>
    <w:rPr>
      <w:sz w:val="21"/>
      <w:szCs w:val="21"/>
    </w:rPr>
  </w:style>
  <w:style w:type="character" w:customStyle="1" w:styleId="69">
    <w:name w:val="正文（绿盟科技） Char"/>
    <w:link w:val="70"/>
    <w:qFormat/>
    <w:locked/>
    <w:uiPriority w:val="0"/>
    <w:rPr>
      <w:rFonts w:ascii="Arial" w:hAnsi="Arial" w:eastAsia="仿宋_GB2312"/>
      <w:color w:val="000000"/>
      <w:sz w:val="21"/>
      <w:szCs w:val="21"/>
      <w:lang w:val="en-US" w:eastAsia="zh-CN" w:bidi="ar-SA"/>
    </w:rPr>
  </w:style>
  <w:style w:type="paragraph" w:customStyle="1" w:styleId="70">
    <w:name w:val="正文（绿盟科技）"/>
    <w:link w:val="69"/>
    <w:qFormat/>
    <w:uiPriority w:val="0"/>
    <w:pPr>
      <w:spacing w:line="300" w:lineRule="auto"/>
    </w:pPr>
    <w:rPr>
      <w:rFonts w:ascii="Arial" w:hAnsi="Arial" w:eastAsia="仿宋_GB2312" w:cs="Times New Roman"/>
      <w:color w:val="000000"/>
      <w:sz w:val="21"/>
      <w:szCs w:val="21"/>
      <w:lang w:val="en-US" w:eastAsia="zh-CN" w:bidi="ar-SA"/>
    </w:rPr>
  </w:style>
  <w:style w:type="character" w:customStyle="1" w:styleId="71">
    <w:name w:val="style131"/>
    <w:basedOn w:val="56"/>
    <w:qFormat/>
    <w:uiPriority w:val="0"/>
    <w:rPr>
      <w:color w:val="FF6600"/>
    </w:rPr>
  </w:style>
  <w:style w:type="character" w:customStyle="1" w:styleId="72">
    <w:name w:val="称呼 Char"/>
    <w:basedOn w:val="56"/>
    <w:link w:val="19"/>
    <w:qFormat/>
    <w:uiPriority w:val="0"/>
    <w:rPr>
      <w:rFonts w:ascii="Arial" w:hAnsi="Arial" w:eastAsia="宋体" w:cs="Times New Roman"/>
      <w:kern w:val="0"/>
      <w:sz w:val="24"/>
      <w:szCs w:val="20"/>
    </w:rPr>
  </w:style>
  <w:style w:type="character" w:customStyle="1" w:styleId="73">
    <w:name w:val="HTML 预设格式 Char"/>
    <w:basedOn w:val="56"/>
    <w:link w:val="48"/>
    <w:qFormat/>
    <w:uiPriority w:val="0"/>
    <w:rPr>
      <w:rFonts w:ascii="Arial Unicode MS" w:hAnsi="Arial Unicode MS" w:eastAsia="Arial Unicode MS" w:cs="Times New Roman"/>
      <w:color w:val="000000"/>
      <w:kern w:val="0"/>
      <w:sz w:val="20"/>
      <w:szCs w:val="20"/>
    </w:rPr>
  </w:style>
  <w:style w:type="character" w:customStyle="1" w:styleId="74">
    <w:name w:val="style41"/>
    <w:basedOn w:val="56"/>
    <w:qFormat/>
    <w:uiPriority w:val="0"/>
    <w:rPr>
      <w:color w:val="003333"/>
    </w:rPr>
  </w:style>
  <w:style w:type="character" w:customStyle="1" w:styleId="75">
    <w:name w:val="批注框文本 Char"/>
    <w:basedOn w:val="56"/>
    <w:link w:val="33"/>
    <w:qFormat/>
    <w:uiPriority w:val="0"/>
    <w:rPr>
      <w:rFonts w:ascii="Times New Roman" w:hAnsi="Times New Roman" w:eastAsia="宋体" w:cs="Times New Roman"/>
      <w:sz w:val="18"/>
      <w:szCs w:val="18"/>
    </w:rPr>
  </w:style>
  <w:style w:type="character" w:customStyle="1" w:styleId="76">
    <w:name w:val="list12"/>
    <w:basedOn w:val="56"/>
    <w:qFormat/>
    <w:uiPriority w:val="0"/>
  </w:style>
  <w:style w:type="character" w:customStyle="1" w:styleId="77">
    <w:name w:val="标题 4 Char"/>
    <w:basedOn w:val="56"/>
    <w:link w:val="5"/>
    <w:qFormat/>
    <w:uiPriority w:val="0"/>
    <w:rPr>
      <w:rFonts w:ascii="Arial" w:hAnsi="Arial" w:eastAsia="黑体" w:cs="Times New Roman"/>
      <w:b/>
      <w:bCs/>
      <w:sz w:val="28"/>
      <w:szCs w:val="28"/>
    </w:rPr>
  </w:style>
  <w:style w:type="character" w:customStyle="1" w:styleId="78">
    <w:name w:val="Item List Char Char"/>
    <w:basedOn w:val="56"/>
    <w:link w:val="79"/>
    <w:qFormat/>
    <w:uiPriority w:val="0"/>
    <w:rPr>
      <w:rFonts w:ascii="Arial" w:hAnsi="Arial" w:cs="Arial"/>
      <w:kern w:val="2"/>
      <w:sz w:val="21"/>
      <w:szCs w:val="21"/>
      <w:lang w:val="en-US" w:eastAsia="zh-CN" w:bidi="ar-SA"/>
    </w:rPr>
  </w:style>
  <w:style w:type="paragraph" w:customStyle="1" w:styleId="79">
    <w:name w:val="Item List Char"/>
    <w:link w:val="78"/>
    <w:qFormat/>
    <w:uiPriority w:val="0"/>
    <w:pPr>
      <w:tabs>
        <w:tab w:val="left" w:pos="425"/>
      </w:tabs>
      <w:spacing w:line="300" w:lineRule="auto"/>
      <w:ind w:left="425" w:hanging="425"/>
      <w:jc w:val="both"/>
    </w:pPr>
    <w:rPr>
      <w:rFonts w:ascii="Arial" w:hAnsi="Arial" w:eastAsia="宋体" w:cs="Arial"/>
      <w:kern w:val="2"/>
      <w:sz w:val="21"/>
      <w:szCs w:val="21"/>
      <w:lang w:val="en-US" w:eastAsia="zh-CN" w:bidi="ar-SA"/>
    </w:rPr>
  </w:style>
  <w:style w:type="character" w:customStyle="1" w:styleId="80">
    <w:name w:val="bl Ch"/>
    <w:basedOn w:val="56"/>
    <w:qFormat/>
    <w:uiPriority w:val="0"/>
    <w:rPr>
      <w:rFonts w:eastAsia="宋体"/>
      <w:b/>
      <w:bCs/>
      <w:kern w:val="2"/>
      <w:sz w:val="28"/>
      <w:szCs w:val="28"/>
      <w:lang w:val="en-US" w:eastAsia="zh-CN" w:bidi="ar-SA"/>
    </w:rPr>
  </w:style>
  <w:style w:type="character" w:customStyle="1" w:styleId="81">
    <w:name w:val="标题 Char"/>
    <w:basedOn w:val="56"/>
    <w:link w:val="51"/>
    <w:qFormat/>
    <w:uiPriority w:val="0"/>
    <w:rPr>
      <w:rFonts w:ascii="Arial" w:hAnsi="Arial" w:eastAsia="宋体" w:cs="Arial"/>
      <w:b/>
      <w:bCs/>
      <w:sz w:val="30"/>
      <w:szCs w:val="32"/>
    </w:rPr>
  </w:style>
  <w:style w:type="character" w:customStyle="1" w:styleId="82">
    <w:name w:val="标题 8 Char"/>
    <w:basedOn w:val="56"/>
    <w:link w:val="10"/>
    <w:qFormat/>
    <w:uiPriority w:val="0"/>
    <w:rPr>
      <w:rFonts w:ascii="Arial" w:hAnsi="Arial" w:eastAsia="黑体" w:cs="Times New Roman"/>
      <w:sz w:val="24"/>
      <w:szCs w:val="20"/>
    </w:rPr>
  </w:style>
  <w:style w:type="character" w:customStyle="1" w:styleId="83">
    <w:name w:val="标题 3 Char"/>
    <w:basedOn w:val="56"/>
    <w:qFormat/>
    <w:uiPriority w:val="0"/>
    <w:rPr>
      <w:rFonts w:ascii="Times New Roman" w:hAnsi="Times New Roman" w:eastAsia="宋体" w:cs="Times New Roman"/>
      <w:b/>
      <w:bCs/>
      <w:sz w:val="32"/>
      <w:szCs w:val="32"/>
    </w:rPr>
  </w:style>
  <w:style w:type="character" w:customStyle="1" w:styleId="84">
    <w:name w:val="正文文本 Char"/>
    <w:basedOn w:val="56"/>
    <w:link w:val="21"/>
    <w:qFormat/>
    <w:uiPriority w:val="0"/>
    <w:rPr>
      <w:rFonts w:ascii="Times New Roman" w:hAnsi="Times New Roman" w:eastAsia="宋体" w:cs="Times New Roman"/>
      <w:b/>
      <w:bCs/>
      <w:sz w:val="24"/>
      <w:szCs w:val="24"/>
    </w:rPr>
  </w:style>
  <w:style w:type="character" w:customStyle="1" w:styleId="85">
    <w:name w:val="正文缩进 Char"/>
    <w:basedOn w:val="56"/>
    <w:link w:val="2"/>
    <w:qFormat/>
    <w:uiPriority w:val="0"/>
    <w:rPr>
      <w:rFonts w:ascii="Times New Roman" w:hAnsi="Times New Roman" w:eastAsia="宋体" w:cs="Times New Roman"/>
      <w:szCs w:val="20"/>
    </w:rPr>
  </w:style>
  <w:style w:type="character" w:customStyle="1" w:styleId="86">
    <w:name w:val="标题 3 Char1"/>
    <w:basedOn w:val="77"/>
    <w:link w:val="4"/>
    <w:qFormat/>
    <w:uiPriority w:val="0"/>
    <w:rPr>
      <w:rFonts w:ascii="宋体" w:hAnsi="宋体" w:eastAsia="宋体" w:cs="Times New Roman"/>
      <w:sz w:val="28"/>
      <w:szCs w:val="32"/>
    </w:rPr>
  </w:style>
  <w:style w:type="character" w:customStyle="1" w:styleId="87">
    <w:name w:val="t41"/>
    <w:basedOn w:val="56"/>
    <w:qFormat/>
    <w:uiPriority w:val="0"/>
    <w:rPr>
      <w:sz w:val="21"/>
      <w:szCs w:val="21"/>
    </w:rPr>
  </w:style>
  <w:style w:type="character" w:customStyle="1" w:styleId="88">
    <w:name w:val="unnamed11"/>
    <w:basedOn w:val="56"/>
    <w:qFormat/>
    <w:uiPriority w:val="0"/>
    <w:rPr>
      <w:sz w:val="14"/>
      <w:szCs w:val="14"/>
    </w:rPr>
  </w:style>
  <w:style w:type="character" w:customStyle="1" w:styleId="89">
    <w:name w:val="表正文 Char2"/>
    <w:basedOn w:val="56"/>
    <w:qFormat/>
    <w:uiPriority w:val="0"/>
    <w:rPr>
      <w:rFonts w:ascii="Times New Roman" w:hAnsi="Times New Roman" w:eastAsia="宋体" w:cs="Times New Roman"/>
      <w:kern w:val="2"/>
      <w:sz w:val="21"/>
      <w:szCs w:val="20"/>
    </w:rPr>
  </w:style>
  <w:style w:type="character" w:customStyle="1" w:styleId="90">
    <w:name w:val="页眉 Char"/>
    <w:basedOn w:val="56"/>
    <w:link w:val="35"/>
    <w:qFormat/>
    <w:uiPriority w:val="0"/>
    <w:rPr>
      <w:sz w:val="18"/>
      <w:szCs w:val="18"/>
    </w:rPr>
  </w:style>
  <w:style w:type="character" w:customStyle="1" w:styleId="91">
    <w:name w:val="标题 6 Char"/>
    <w:basedOn w:val="56"/>
    <w:link w:val="8"/>
    <w:qFormat/>
    <w:uiPriority w:val="0"/>
    <w:rPr>
      <w:rFonts w:ascii="Arial" w:hAnsi="Arial" w:eastAsia="黑体" w:cs="Times New Roman"/>
      <w:b/>
      <w:sz w:val="24"/>
      <w:szCs w:val="20"/>
    </w:rPr>
  </w:style>
  <w:style w:type="character" w:customStyle="1" w:styleId="92">
    <w:name w:val="日期 Char"/>
    <w:basedOn w:val="56"/>
    <w:link w:val="31"/>
    <w:qFormat/>
    <w:uiPriority w:val="0"/>
    <w:rPr>
      <w:rFonts w:ascii="宋体" w:hAnsi="Courier New" w:eastAsia="宋体" w:cs="Times New Roman"/>
      <w:sz w:val="32"/>
      <w:szCs w:val="20"/>
    </w:rPr>
  </w:style>
  <w:style w:type="character" w:customStyle="1" w:styleId="93">
    <w:name w:val="super"/>
    <w:basedOn w:val="56"/>
    <w:qFormat/>
    <w:uiPriority w:val="0"/>
    <w:rPr>
      <w:vertAlign w:val="superscript"/>
    </w:rPr>
  </w:style>
  <w:style w:type="character" w:customStyle="1" w:styleId="94">
    <w:name w:val="text_darkgray"/>
    <w:basedOn w:val="56"/>
    <w:qFormat/>
    <w:uiPriority w:val="0"/>
  </w:style>
  <w:style w:type="character" w:customStyle="1" w:styleId="95">
    <w:name w:val="style71"/>
    <w:basedOn w:val="56"/>
    <w:qFormat/>
    <w:uiPriority w:val="0"/>
    <w:rPr>
      <w:color w:val="000000"/>
    </w:rPr>
  </w:style>
  <w:style w:type="character" w:customStyle="1" w:styleId="96">
    <w:name w:val="style61"/>
    <w:basedOn w:val="56"/>
    <w:qFormat/>
    <w:uiPriority w:val="0"/>
    <w:rPr>
      <w:color w:val="000000"/>
      <w:sz w:val="20"/>
      <w:szCs w:val="20"/>
    </w:rPr>
  </w:style>
  <w:style w:type="character" w:customStyle="1" w:styleId="97">
    <w:name w:val="p1051"/>
    <w:basedOn w:val="56"/>
    <w:qFormat/>
    <w:uiPriority w:val="0"/>
    <w:rPr>
      <w:sz w:val="21"/>
      <w:szCs w:val="21"/>
    </w:rPr>
  </w:style>
  <w:style w:type="character" w:customStyle="1" w:styleId="98">
    <w:name w:val="style6 style2"/>
    <w:basedOn w:val="56"/>
    <w:qFormat/>
    <w:uiPriority w:val="0"/>
  </w:style>
  <w:style w:type="character" w:customStyle="1" w:styleId="99">
    <w:name w:val="lefttitler11"/>
    <w:basedOn w:val="56"/>
    <w:qFormat/>
    <w:uiPriority w:val="0"/>
    <w:rPr>
      <w:b/>
      <w:bCs/>
      <w:color w:val="EC0000"/>
      <w:sz w:val="18"/>
      <w:szCs w:val="18"/>
    </w:rPr>
  </w:style>
  <w:style w:type="character" w:customStyle="1" w:styleId="100">
    <w:name w:val="tpc_content1"/>
    <w:basedOn w:val="56"/>
    <w:qFormat/>
    <w:uiPriority w:val="0"/>
    <w:rPr>
      <w:sz w:val="14"/>
      <w:szCs w:val="14"/>
    </w:rPr>
  </w:style>
  <w:style w:type="character" w:customStyle="1" w:styleId="101">
    <w:name w:val="headline"/>
    <w:basedOn w:val="56"/>
    <w:qFormat/>
    <w:uiPriority w:val="0"/>
  </w:style>
  <w:style w:type="character" w:customStyle="1" w:styleId="102">
    <w:name w:val="normalsmalltitle1"/>
    <w:basedOn w:val="56"/>
    <w:qFormat/>
    <w:uiPriority w:val="0"/>
    <w:rPr>
      <w:b/>
      <w:bCs/>
      <w:color w:val="FFFFFF"/>
      <w:sz w:val="17"/>
      <w:szCs w:val="17"/>
    </w:rPr>
  </w:style>
  <w:style w:type="character" w:customStyle="1" w:styleId="103">
    <w:name w:val="节 Char"/>
    <w:basedOn w:val="56"/>
    <w:link w:val="104"/>
    <w:qFormat/>
    <w:uiPriority w:val="0"/>
    <w:rPr>
      <w:rFonts w:ascii="宋体" w:hAnsi="宋体" w:eastAsia="宋体" w:cs="Times New Roman"/>
      <w:b/>
      <w:sz w:val="28"/>
      <w:szCs w:val="28"/>
    </w:rPr>
  </w:style>
  <w:style w:type="paragraph" w:customStyle="1" w:styleId="104">
    <w:name w:val="节"/>
    <w:basedOn w:val="1"/>
    <w:link w:val="103"/>
    <w:qFormat/>
    <w:uiPriority w:val="0"/>
    <w:pPr>
      <w:jc w:val="center"/>
      <w:outlineLvl w:val="0"/>
    </w:pPr>
    <w:rPr>
      <w:rFonts w:ascii="宋体" w:hAnsi="宋体"/>
      <w:b/>
      <w:sz w:val="28"/>
      <w:szCs w:val="28"/>
    </w:rPr>
  </w:style>
  <w:style w:type="character" w:customStyle="1" w:styleId="105">
    <w:name w:val="标题 1 Char"/>
    <w:basedOn w:val="56"/>
    <w:link w:val="3"/>
    <w:qFormat/>
    <w:uiPriority w:val="0"/>
    <w:rPr>
      <w:rFonts w:ascii="宋体" w:hAnsi="宋体" w:eastAsia="黑体" w:cs="Times New Roman"/>
      <w:b/>
      <w:kern w:val="44"/>
      <w:sz w:val="28"/>
      <w:szCs w:val="44"/>
    </w:rPr>
  </w:style>
  <w:style w:type="character" w:customStyle="1" w:styleId="106">
    <w:name w:val="标书正文格式 Char"/>
    <w:basedOn w:val="56"/>
    <w:link w:val="107"/>
    <w:qFormat/>
    <w:uiPriority w:val="0"/>
    <w:rPr>
      <w:rFonts w:ascii="Times New Roman" w:hAnsi="Times New Roman" w:eastAsia="宋体" w:cs="Times New Roman"/>
      <w:sz w:val="24"/>
      <w:szCs w:val="24"/>
    </w:rPr>
  </w:style>
  <w:style w:type="paragraph" w:customStyle="1" w:styleId="107">
    <w:name w:val="标书正文格式"/>
    <w:basedOn w:val="1"/>
    <w:link w:val="106"/>
    <w:qFormat/>
    <w:uiPriority w:val="0"/>
    <w:rPr>
      <w:sz w:val="24"/>
    </w:rPr>
  </w:style>
  <w:style w:type="character" w:customStyle="1" w:styleId="108">
    <w:name w:val="正文首行缩进（绿盟科技） Char"/>
    <w:link w:val="109"/>
    <w:qFormat/>
    <w:uiPriority w:val="0"/>
    <w:rPr>
      <w:rFonts w:ascii="Arial" w:hAnsi="Arial"/>
      <w:sz w:val="21"/>
      <w:szCs w:val="21"/>
    </w:rPr>
  </w:style>
  <w:style w:type="paragraph" w:customStyle="1" w:styleId="109">
    <w:name w:val="正文首行缩进（绿盟科技）"/>
    <w:basedOn w:val="1"/>
    <w:link w:val="108"/>
    <w:qFormat/>
    <w:uiPriority w:val="0"/>
    <w:pPr>
      <w:widowControl/>
      <w:spacing w:after="50" w:line="300" w:lineRule="auto"/>
      <w:ind w:firstLine="200" w:firstLineChars="200"/>
      <w:jc w:val="left"/>
    </w:pPr>
    <w:rPr>
      <w:rFonts w:ascii="Arial" w:hAnsi="Arial"/>
      <w:kern w:val="0"/>
      <w:szCs w:val="21"/>
    </w:rPr>
  </w:style>
  <w:style w:type="character" w:customStyle="1" w:styleId="110">
    <w:name w:val="正文格式 Char"/>
    <w:basedOn w:val="56"/>
    <w:link w:val="111"/>
    <w:qFormat/>
    <w:uiPriority w:val="0"/>
    <w:rPr>
      <w:rFonts w:ascii="Times New Roman" w:hAnsi="Times New Roman" w:eastAsia="宋体" w:cs="Times New Roman"/>
      <w:szCs w:val="24"/>
    </w:rPr>
  </w:style>
  <w:style w:type="paragraph" w:customStyle="1" w:styleId="111">
    <w:name w:val="正文格式"/>
    <w:basedOn w:val="1"/>
    <w:link w:val="110"/>
    <w:qFormat/>
    <w:uiPriority w:val="0"/>
    <w:pPr>
      <w:ind w:firstLine="420" w:firstLineChars="200"/>
    </w:pPr>
  </w:style>
  <w:style w:type="character" w:customStyle="1" w:styleId="112">
    <w:name w:val="标题 9 Char"/>
    <w:basedOn w:val="56"/>
    <w:link w:val="11"/>
    <w:qFormat/>
    <w:uiPriority w:val="0"/>
    <w:rPr>
      <w:rFonts w:ascii="Arial" w:hAnsi="Arial" w:eastAsia="黑体" w:cs="Times New Roman"/>
      <w:szCs w:val="20"/>
    </w:rPr>
  </w:style>
  <w:style w:type="character" w:customStyle="1" w:styleId="113">
    <w:name w:val="点 Char"/>
    <w:basedOn w:val="56"/>
    <w:link w:val="114"/>
    <w:qFormat/>
    <w:uiPriority w:val="0"/>
    <w:rPr>
      <w:rFonts w:ascii="宋体" w:hAnsi="宋体" w:eastAsia="宋体" w:cs="Times New Roman"/>
      <w:b/>
      <w:sz w:val="24"/>
      <w:szCs w:val="24"/>
    </w:rPr>
  </w:style>
  <w:style w:type="paragraph" w:customStyle="1" w:styleId="114">
    <w:name w:val="点"/>
    <w:basedOn w:val="1"/>
    <w:link w:val="113"/>
    <w:qFormat/>
    <w:uiPriority w:val="0"/>
    <w:rPr>
      <w:rFonts w:ascii="宋体" w:hAnsi="宋体"/>
      <w:b/>
      <w:sz w:val="24"/>
    </w:rPr>
  </w:style>
  <w:style w:type="character" w:customStyle="1" w:styleId="115">
    <w:name w:val="text11"/>
    <w:basedOn w:val="56"/>
    <w:qFormat/>
    <w:uiPriority w:val="0"/>
    <w:rPr>
      <w:rFonts w:hint="default" w:ascii="Arial" w:hAnsi="Arial" w:eastAsia="宋体" w:cs="Arial"/>
      <w:b/>
      <w:bCs/>
      <w:color w:val="033479"/>
      <w:kern w:val="2"/>
      <w:sz w:val="20"/>
      <w:szCs w:val="20"/>
      <w:lang w:val="en-US" w:eastAsia="zh-CN" w:bidi="ar-SA"/>
    </w:rPr>
  </w:style>
  <w:style w:type="character" w:customStyle="1" w:styleId="116">
    <w:name w:val="正文首行缩进 Char"/>
    <w:basedOn w:val="84"/>
    <w:link w:val="53"/>
    <w:qFormat/>
    <w:uiPriority w:val="0"/>
    <w:rPr>
      <w:rFonts w:ascii="Times New Roman" w:hAnsi="Times New Roman" w:eastAsia="宋体" w:cs="Times New Roman"/>
      <w:sz w:val="24"/>
      <w:szCs w:val="24"/>
    </w:rPr>
  </w:style>
  <w:style w:type="character" w:customStyle="1" w:styleId="117">
    <w:name w:val="正文文本缩进 2 Char"/>
    <w:basedOn w:val="56"/>
    <w:link w:val="32"/>
    <w:qFormat/>
    <w:uiPriority w:val="0"/>
    <w:rPr>
      <w:rFonts w:ascii="宋体" w:hAnsi="宋体" w:eastAsia="宋体" w:cs="Times New Roman"/>
      <w:szCs w:val="24"/>
    </w:rPr>
  </w:style>
  <w:style w:type="character" w:customStyle="1" w:styleId="118">
    <w:name w:val="标题 2 Char"/>
    <w:basedOn w:val="56"/>
    <w:link w:val="6"/>
    <w:qFormat/>
    <w:uiPriority w:val="9"/>
    <w:rPr>
      <w:rFonts w:ascii="宋体" w:hAnsi="宋体" w:eastAsia="宋体" w:cs="Times New Roman"/>
      <w:b/>
      <w:bCs/>
      <w:kern w:val="0"/>
      <w:sz w:val="24"/>
      <w:szCs w:val="20"/>
    </w:rPr>
  </w:style>
  <w:style w:type="character" w:customStyle="1" w:styleId="119">
    <w:name w:val="批注文字 Char"/>
    <w:basedOn w:val="56"/>
    <w:link w:val="18"/>
    <w:semiHidden/>
    <w:qFormat/>
    <w:uiPriority w:val="0"/>
    <w:rPr>
      <w:rFonts w:ascii="宋体" w:hAnsi="Times New Roman" w:eastAsia="宋体" w:cs="Times New Roman"/>
      <w:kern w:val="0"/>
      <w:sz w:val="34"/>
      <w:szCs w:val="20"/>
    </w:rPr>
  </w:style>
  <w:style w:type="character" w:customStyle="1" w:styleId="120">
    <w:name w:val="font14"/>
    <w:basedOn w:val="56"/>
    <w:qFormat/>
    <w:uiPriority w:val="0"/>
    <w:rPr>
      <w:rFonts w:eastAsia="宋体"/>
      <w:kern w:val="2"/>
      <w:sz w:val="24"/>
      <w:szCs w:val="24"/>
      <w:lang w:val="en-US" w:eastAsia="zh-CN" w:bidi="ar-SA"/>
    </w:rPr>
  </w:style>
  <w:style w:type="character" w:customStyle="1" w:styleId="121">
    <w:name w:val="A Char"/>
    <w:basedOn w:val="56"/>
    <w:link w:val="122"/>
    <w:qFormat/>
    <w:uiPriority w:val="0"/>
    <w:rPr>
      <w:rFonts w:ascii="Times New Roman" w:hAnsi="Times New Roman" w:eastAsia="宋体" w:cs="Times New Roman"/>
      <w:sz w:val="36"/>
      <w:szCs w:val="36"/>
    </w:rPr>
  </w:style>
  <w:style w:type="paragraph" w:customStyle="1" w:styleId="122">
    <w:name w:val="A"/>
    <w:basedOn w:val="1"/>
    <w:link w:val="121"/>
    <w:qFormat/>
    <w:uiPriority w:val="0"/>
    <w:pPr>
      <w:jc w:val="center"/>
    </w:pPr>
    <w:rPr>
      <w:sz w:val="36"/>
      <w:szCs w:val="36"/>
    </w:rPr>
  </w:style>
  <w:style w:type="character" w:customStyle="1" w:styleId="123">
    <w:name w:val="脚注文本 Char"/>
    <w:basedOn w:val="56"/>
    <w:link w:val="41"/>
    <w:qFormat/>
    <w:uiPriority w:val="0"/>
    <w:rPr>
      <w:rFonts w:ascii="Times New Roman" w:hAnsi="Times New Roman" w:eastAsia="楷体_GB2312" w:cs="Times New Roman"/>
      <w:color w:val="000000"/>
      <w:sz w:val="18"/>
      <w:szCs w:val="20"/>
    </w:rPr>
  </w:style>
  <w:style w:type="character" w:customStyle="1" w:styleId="124">
    <w:name w:val="纯文本 Char1"/>
    <w:basedOn w:val="56"/>
    <w:qFormat/>
    <w:uiPriority w:val="0"/>
    <w:rPr>
      <w:rFonts w:ascii="宋体" w:hAnsi="Courier New" w:cs="Courier New"/>
      <w:kern w:val="2"/>
      <w:sz w:val="21"/>
      <w:szCs w:val="21"/>
    </w:rPr>
  </w:style>
  <w:style w:type="character" w:customStyle="1" w:styleId="125">
    <w:name w:val="3zw1"/>
    <w:basedOn w:val="56"/>
    <w:qFormat/>
    <w:uiPriority w:val="0"/>
    <w:rPr>
      <w:color w:val="000000"/>
      <w:sz w:val="21"/>
      <w:szCs w:val="21"/>
    </w:rPr>
  </w:style>
  <w:style w:type="character" w:customStyle="1" w:styleId="126">
    <w:name w:val="标题 5 Char"/>
    <w:basedOn w:val="56"/>
    <w:link w:val="7"/>
    <w:qFormat/>
    <w:uiPriority w:val="0"/>
    <w:rPr>
      <w:rFonts w:ascii="Times New Roman" w:hAnsi="Times New Roman" w:eastAsia="宋体" w:cs="Times New Roman"/>
      <w:b/>
      <w:sz w:val="28"/>
      <w:szCs w:val="20"/>
    </w:rPr>
  </w:style>
  <w:style w:type="character" w:customStyle="1" w:styleId="127">
    <w:name w:val="font1"/>
    <w:basedOn w:val="56"/>
    <w:qFormat/>
    <w:uiPriority w:val="0"/>
  </w:style>
  <w:style w:type="character" w:customStyle="1" w:styleId="128">
    <w:name w:val="标题 7 Char"/>
    <w:basedOn w:val="56"/>
    <w:link w:val="9"/>
    <w:qFormat/>
    <w:uiPriority w:val="0"/>
    <w:rPr>
      <w:rFonts w:ascii="Times New Roman" w:hAnsi="Times New Roman" w:eastAsia="宋体" w:cs="Times New Roman"/>
      <w:b/>
      <w:sz w:val="24"/>
      <w:szCs w:val="20"/>
    </w:rPr>
  </w:style>
  <w:style w:type="character" w:customStyle="1" w:styleId="129">
    <w:name w:val="style121"/>
    <w:basedOn w:val="56"/>
    <w:qFormat/>
    <w:uiPriority w:val="0"/>
    <w:rPr>
      <w:color w:val="FF0000"/>
    </w:rPr>
  </w:style>
  <w:style w:type="character" w:customStyle="1" w:styleId="130">
    <w:name w:val="txt"/>
    <w:basedOn w:val="56"/>
    <w:qFormat/>
    <w:uiPriority w:val="0"/>
  </w:style>
  <w:style w:type="character" w:customStyle="1" w:styleId="131">
    <w:name w:val="页脚 Char"/>
    <w:basedOn w:val="56"/>
    <w:link w:val="34"/>
    <w:qFormat/>
    <w:uiPriority w:val="99"/>
    <w:rPr>
      <w:sz w:val="18"/>
      <w:szCs w:val="18"/>
    </w:rPr>
  </w:style>
  <w:style w:type="character" w:customStyle="1" w:styleId="132">
    <w:name w:val="style31"/>
    <w:basedOn w:val="56"/>
    <w:qFormat/>
    <w:uiPriority w:val="0"/>
    <w:rPr>
      <w:sz w:val="21"/>
      <w:szCs w:val="21"/>
    </w:rPr>
  </w:style>
  <w:style w:type="character" w:customStyle="1" w:styleId="133">
    <w:name w:val="批注主题 Char"/>
    <w:basedOn w:val="119"/>
    <w:link w:val="52"/>
    <w:qFormat/>
    <w:uiPriority w:val="0"/>
    <w:rPr>
      <w:rFonts w:ascii="Times New Roman" w:hAnsi="Times New Roman" w:eastAsia="宋体" w:cs="Times New Roman"/>
      <w:b/>
      <w:bCs/>
      <w:kern w:val="0"/>
      <w:sz w:val="34"/>
      <w:szCs w:val="24"/>
    </w:rPr>
  </w:style>
  <w:style w:type="character" w:customStyle="1" w:styleId="134">
    <w:name w:val="纯文本 Char"/>
    <w:basedOn w:val="56"/>
    <w:link w:val="29"/>
    <w:qFormat/>
    <w:uiPriority w:val="0"/>
    <w:rPr>
      <w:rFonts w:ascii="宋体" w:hAnsi="Courier New" w:eastAsia="宋体" w:cs="Times New Roman"/>
      <w:szCs w:val="20"/>
    </w:rPr>
  </w:style>
  <w:style w:type="character" w:customStyle="1" w:styleId="135">
    <w:name w:val="保驾"/>
    <w:basedOn w:val="56"/>
    <w:qFormat/>
    <w:uiPriority w:val="0"/>
    <w:rPr>
      <w:sz w:val="18"/>
    </w:rPr>
  </w:style>
  <w:style w:type="character" w:customStyle="1" w:styleId="136">
    <w:name w:val="unnamed21"/>
    <w:basedOn w:val="56"/>
    <w:qFormat/>
    <w:uiPriority w:val="0"/>
    <w:rPr>
      <w:rFonts w:hint="eastAsia" w:ascii="宋体" w:hAnsi="宋体" w:eastAsia="宋体"/>
      <w:color w:val="FF0000"/>
      <w:spacing w:val="0"/>
      <w:sz w:val="21"/>
      <w:szCs w:val="21"/>
    </w:rPr>
  </w:style>
  <w:style w:type="character" w:customStyle="1" w:styleId="137">
    <w:name w:val="样式 标题 3 + 小四 Char Char"/>
    <w:basedOn w:val="56"/>
    <w:link w:val="138"/>
    <w:qFormat/>
    <w:uiPriority w:val="0"/>
    <w:rPr>
      <w:rFonts w:ascii="Times New Roman" w:hAnsi="Times New Roman" w:eastAsia="宋体" w:cs="Times New Roman"/>
      <w:b/>
      <w:bCs/>
      <w:sz w:val="24"/>
      <w:szCs w:val="32"/>
    </w:rPr>
  </w:style>
  <w:style w:type="paragraph" w:customStyle="1" w:styleId="138">
    <w:name w:val="样式 标题 3 + 小四 Char"/>
    <w:basedOn w:val="4"/>
    <w:link w:val="137"/>
    <w:qFormat/>
    <w:uiPriority w:val="0"/>
    <w:pPr>
      <w:tabs>
        <w:tab w:val="left" w:pos="2126"/>
      </w:tabs>
      <w:spacing w:line="416" w:lineRule="atLeast"/>
      <w:ind w:left="1701" w:firstLine="200" w:firstLineChars="200"/>
    </w:pPr>
    <w:rPr>
      <w:rFonts w:ascii="Times New Roman" w:hAnsi="Times New Roman"/>
      <w:sz w:val="24"/>
    </w:rPr>
  </w:style>
  <w:style w:type="character" w:customStyle="1" w:styleId="139">
    <w:name w:val="正文文本缩进 3 Char"/>
    <w:basedOn w:val="56"/>
    <w:link w:val="43"/>
    <w:qFormat/>
    <w:uiPriority w:val="0"/>
    <w:rPr>
      <w:rFonts w:ascii="宋体" w:hAnsi="Times New Roman" w:eastAsia="宋体" w:cs="Times New Roman"/>
      <w:b/>
      <w:bCs/>
      <w:sz w:val="24"/>
      <w:szCs w:val="24"/>
    </w:rPr>
  </w:style>
  <w:style w:type="paragraph" w:customStyle="1" w:styleId="140">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41">
    <w:name w:val="样式1"/>
    <w:basedOn w:val="1"/>
    <w:qFormat/>
    <w:uiPriority w:val="0"/>
    <w:pPr>
      <w:spacing w:beforeLines="100" w:afterLines="100"/>
      <w:jc w:val="center"/>
    </w:pPr>
    <w:rPr>
      <w:b/>
      <w:sz w:val="44"/>
      <w:szCs w:val="20"/>
    </w:rPr>
  </w:style>
  <w:style w:type="paragraph" w:customStyle="1" w:styleId="142">
    <w:name w:val="Ｃ"/>
    <w:basedOn w:val="143"/>
    <w:qFormat/>
    <w:uiPriority w:val="0"/>
    <w:pPr>
      <w:keepNext/>
      <w:jc w:val="center"/>
    </w:pPr>
    <w:rPr>
      <w:sz w:val="16"/>
    </w:rPr>
  </w:style>
  <w:style w:type="paragraph" w:customStyle="1" w:styleId="143">
    <w:name w:val="body3"/>
    <w:basedOn w:val="1"/>
    <w:next w:val="5"/>
    <w:qFormat/>
    <w:uiPriority w:val="0"/>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144">
    <w:name w:val="版本"/>
    <w:basedOn w:val="1"/>
    <w:qFormat/>
    <w:uiPriority w:val="0"/>
    <w:pPr>
      <w:widowControl/>
      <w:spacing w:line="440" w:lineRule="atLeast"/>
      <w:jc w:val="center"/>
    </w:pPr>
    <w:rPr>
      <w:rFonts w:ascii="宋体" w:hAnsi="Garamond"/>
      <w:b/>
      <w:smallCaps/>
      <w:spacing w:val="30"/>
      <w:kern w:val="0"/>
      <w:sz w:val="30"/>
      <w:szCs w:val="20"/>
      <w:u w:val="single"/>
    </w:rPr>
  </w:style>
  <w:style w:type="paragraph" w:customStyle="1" w:styleId="145">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7">
    <w:name w:val="font8"/>
    <w:basedOn w:val="1"/>
    <w:qFormat/>
    <w:uiPriority w:val="0"/>
    <w:pPr>
      <w:widowControl/>
      <w:spacing w:before="100" w:beforeAutospacing="1" w:after="100" w:afterAutospacing="1"/>
      <w:jc w:val="left"/>
    </w:pPr>
    <w:rPr>
      <w:rFonts w:ascii="Swis721 LtCn BT" w:hAnsi="Swis721 LtCn BT" w:eastAsia="Arial Unicode MS" w:cs="Arial Unicode MS"/>
      <w:kern w:val="0"/>
      <w:sz w:val="20"/>
      <w:szCs w:val="20"/>
    </w:rPr>
  </w:style>
  <w:style w:type="paragraph" w:customStyle="1" w:styleId="148">
    <w:name w:val="普通(Web)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0">
    <w:name w:val="样式 首行缩进:  2 字符"/>
    <w:basedOn w:val="1"/>
    <w:qFormat/>
    <w:uiPriority w:val="0"/>
    <w:pPr>
      <w:spacing w:line="360" w:lineRule="auto"/>
      <w:ind w:firstLine="540"/>
    </w:pPr>
    <w:rPr>
      <w:rFonts w:ascii="宋体"/>
      <w:sz w:val="24"/>
      <w:szCs w:val="20"/>
      <w:lang w:val="en-GB"/>
    </w:rPr>
  </w:style>
  <w:style w:type="paragraph" w:customStyle="1" w:styleId="151">
    <w:name w:val="标句9"/>
    <w:basedOn w:val="1"/>
    <w:qFormat/>
    <w:uiPriority w:val="0"/>
    <w:pPr>
      <w:snapToGrid w:val="0"/>
      <w:spacing w:line="460" w:lineRule="atLeast"/>
      <w:ind w:left="2126" w:hanging="255"/>
    </w:pPr>
    <w:rPr>
      <w:rFonts w:ascii="宋体" w:hAnsi="Courier New"/>
      <w:sz w:val="26"/>
      <w:szCs w:val="20"/>
    </w:rPr>
  </w:style>
  <w:style w:type="paragraph" w:customStyle="1" w:styleId="152">
    <w:name w:val="Char Char Char Char Char Char"/>
    <w:basedOn w:val="1"/>
    <w:qFormat/>
    <w:uiPriority w:val="0"/>
    <w:rPr>
      <w:rFonts w:ascii="Tahoma" w:hAnsi="Tahoma"/>
      <w:sz w:val="24"/>
      <w:szCs w:val="20"/>
    </w:rPr>
  </w:style>
  <w:style w:type="paragraph" w:customStyle="1" w:styleId="153">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1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lang w:eastAsia="en-US"/>
    </w:rPr>
  </w:style>
  <w:style w:type="paragraph" w:customStyle="1" w:styleId="155">
    <w:name w:val="USE 3"/>
    <w:basedOn w:val="1"/>
    <w:qFormat/>
    <w:uiPriority w:val="0"/>
    <w:pPr>
      <w:spacing w:line="360" w:lineRule="auto"/>
      <w:ind w:left="170" w:hanging="170"/>
      <w:jc w:val="left"/>
    </w:pPr>
    <w:rPr>
      <w:rFonts w:ascii="宋体" w:hAnsi="宋体"/>
      <w:sz w:val="24"/>
      <w:szCs w:val="20"/>
    </w:rPr>
  </w:style>
  <w:style w:type="paragraph" w:customStyle="1" w:styleId="156">
    <w:name w:val="文章标题"/>
    <w:next w:val="3"/>
    <w:qFormat/>
    <w:uiPriority w:val="0"/>
    <w:pPr>
      <w:widowControl w:val="0"/>
      <w:adjustRightInd w:val="0"/>
      <w:spacing w:before="120" w:after="120"/>
      <w:jc w:val="center"/>
      <w:textAlignment w:val="baseline"/>
    </w:pPr>
    <w:rPr>
      <w:rFonts w:ascii="黑体" w:hAnsi="Times New Roman" w:eastAsia="黑体" w:cs="Times New Roman"/>
      <w:b/>
      <w:spacing w:val="20"/>
      <w:sz w:val="36"/>
      <w:lang w:val="en-US" w:eastAsia="zh-CN" w:bidi="ar-SA"/>
    </w:rPr>
  </w:style>
  <w:style w:type="paragraph" w:customStyle="1" w:styleId="15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15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9">
    <w:name w:val="缺省文本"/>
    <w:qFormat/>
    <w:uiPriority w:val="0"/>
    <w:pPr>
      <w:widowControl w:val="0"/>
      <w:autoSpaceDN w:val="0"/>
      <w:spacing w:afterLines="50" w:line="320" w:lineRule="exact"/>
      <w:ind w:firstLine="525"/>
      <w:jc w:val="both"/>
    </w:pPr>
    <w:rPr>
      <w:rFonts w:hint="eastAsia" w:ascii="宋体" w:hAnsi="Arial" w:eastAsia="宋体" w:cs="Times New Roman"/>
      <w:sz w:val="24"/>
      <w:lang w:val="en-US" w:eastAsia="zh-CN" w:bidi="ar-SA"/>
    </w:rPr>
  </w:style>
  <w:style w:type="paragraph" w:customStyle="1" w:styleId="160">
    <w:name w:val="图表说明"/>
    <w:basedOn w:val="1"/>
    <w:next w:val="1"/>
    <w:qFormat/>
    <w:uiPriority w:val="0"/>
    <w:pPr>
      <w:spacing w:after="120" w:line="240" w:lineRule="atLeast"/>
      <w:ind w:left="-420" w:right="-1349"/>
      <w:jc w:val="center"/>
    </w:pPr>
    <w:rPr>
      <w:rFonts w:ascii="Arial" w:hAnsi="Arial" w:eastAsia="楷体_GB2312"/>
      <w:sz w:val="24"/>
      <w:szCs w:val="20"/>
    </w:rPr>
  </w:style>
  <w:style w:type="paragraph" w:customStyle="1" w:styleId="161">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62">
    <w:name w:val="标句6"/>
    <w:basedOn w:val="1"/>
    <w:qFormat/>
    <w:uiPriority w:val="0"/>
    <w:pPr>
      <w:snapToGrid w:val="0"/>
      <w:spacing w:line="500" w:lineRule="atLeast"/>
      <w:ind w:left="1418" w:hanging="284"/>
    </w:pPr>
    <w:rPr>
      <w:rFonts w:ascii="宋体"/>
      <w:kern w:val="52"/>
      <w:sz w:val="27"/>
      <w:szCs w:val="20"/>
    </w:rPr>
  </w:style>
  <w:style w:type="paragraph" w:customStyle="1" w:styleId="163">
    <w:name w:val="样式41"/>
    <w:basedOn w:val="1"/>
    <w:qFormat/>
    <w:uiPriority w:val="0"/>
    <w:pPr>
      <w:tabs>
        <w:tab w:val="left" w:pos="945"/>
        <w:tab w:val="left" w:pos="2040"/>
      </w:tabs>
      <w:spacing w:line="360" w:lineRule="auto"/>
      <w:ind w:left="2040" w:leftChars="800" w:hanging="360" w:hangingChars="200"/>
    </w:pPr>
    <w:rPr>
      <w:b/>
      <w:color w:val="000000"/>
      <w:sz w:val="24"/>
      <w:szCs w:val="20"/>
    </w:rPr>
  </w:style>
  <w:style w:type="paragraph" w:customStyle="1" w:styleId="164">
    <w:name w:val="样式 标题 3 + 四号 段前: 15.6 磅 段后: 0 磅 行距: 1.5 倍行距"/>
    <w:basedOn w:val="4"/>
    <w:qFormat/>
    <w:uiPriority w:val="0"/>
    <w:pPr>
      <w:tabs>
        <w:tab w:val="left" w:pos="2040"/>
        <w:tab w:val="left" w:pos="2126"/>
      </w:tabs>
      <w:spacing w:beforeLines="100" w:after="0" w:line="360" w:lineRule="auto"/>
      <w:ind w:left="2040" w:leftChars="800" w:hanging="360" w:hangingChars="200"/>
      <w:jc w:val="left"/>
    </w:pPr>
    <w:rPr>
      <w:sz w:val="24"/>
      <w:szCs w:val="20"/>
      <w:lang w:val="en-GB"/>
    </w:rPr>
  </w:style>
  <w:style w:type="paragraph" w:customStyle="1" w:styleId="165">
    <w:name w:val="标句3"/>
    <w:basedOn w:val="1"/>
    <w:qFormat/>
    <w:uiPriority w:val="0"/>
    <w:pPr>
      <w:snapToGrid w:val="0"/>
      <w:spacing w:before="120" w:line="500" w:lineRule="atLeast"/>
      <w:ind w:left="568" w:hanging="284"/>
    </w:pPr>
    <w:rPr>
      <w:rFonts w:ascii="宋体"/>
      <w:b/>
      <w:kern w:val="52"/>
      <w:sz w:val="28"/>
      <w:szCs w:val="20"/>
    </w:rPr>
  </w:style>
  <w:style w:type="paragraph" w:customStyle="1" w:styleId="166">
    <w:name w:val="样式 正文缩进 + 首行缩进:  2 字符"/>
    <w:basedOn w:val="2"/>
    <w:qFormat/>
    <w:uiPriority w:val="0"/>
    <w:pPr>
      <w:spacing w:line="360" w:lineRule="auto"/>
      <w:ind w:firstLine="480" w:firstLineChars="200"/>
    </w:pPr>
    <w:rPr>
      <w:sz w:val="24"/>
    </w:rPr>
  </w:style>
  <w:style w:type="paragraph" w:customStyle="1" w:styleId="167">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68">
    <w:name w:val="font11"/>
    <w:basedOn w:val="1"/>
    <w:qFormat/>
    <w:uiPriority w:val="0"/>
    <w:pPr>
      <w:widowControl/>
      <w:spacing w:before="100" w:beforeAutospacing="1" w:after="100" w:afterAutospacing="1"/>
      <w:jc w:val="left"/>
    </w:pPr>
    <w:rPr>
      <w:kern w:val="0"/>
      <w:sz w:val="18"/>
      <w:szCs w:val="18"/>
    </w:rPr>
  </w:style>
  <w:style w:type="paragraph" w:customStyle="1" w:styleId="16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0">
    <w:name w:val="素材1"/>
    <w:basedOn w:val="1"/>
    <w:qFormat/>
    <w:uiPriority w:val="0"/>
    <w:pPr>
      <w:snapToGrid w:val="0"/>
      <w:spacing w:before="120" w:line="540" w:lineRule="atLeast"/>
      <w:ind w:firstLine="567"/>
    </w:pPr>
    <w:rPr>
      <w:rFonts w:ascii="宋体"/>
      <w:kern w:val="52"/>
      <w:sz w:val="28"/>
      <w:szCs w:val="20"/>
    </w:rPr>
  </w:style>
  <w:style w:type="paragraph" w:customStyle="1" w:styleId="171">
    <w:name w:val="百姓X"/>
    <w:basedOn w:val="1"/>
    <w:qFormat/>
    <w:uiPriority w:val="0"/>
    <w:pPr>
      <w:spacing w:before="120" w:after="120" w:line="360" w:lineRule="auto"/>
      <w:ind w:firstLine="539"/>
    </w:pPr>
    <w:rPr>
      <w:sz w:val="24"/>
      <w:szCs w:val="20"/>
    </w:rPr>
  </w:style>
  <w:style w:type="paragraph" w:customStyle="1" w:styleId="172">
    <w:name w:val="USE 4"/>
    <w:basedOn w:val="1"/>
    <w:qFormat/>
    <w:uiPriority w:val="0"/>
    <w:pPr>
      <w:spacing w:line="360" w:lineRule="auto"/>
      <w:ind w:left="284" w:hanging="227"/>
      <w:jc w:val="left"/>
    </w:pPr>
    <w:rPr>
      <w:rFonts w:ascii="宋体" w:hAnsi="宋体"/>
      <w:sz w:val="24"/>
      <w:szCs w:val="20"/>
    </w:rPr>
  </w:style>
  <w:style w:type="paragraph" w:customStyle="1" w:styleId="173">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74">
    <w:name w:val="表格"/>
    <w:basedOn w:val="1"/>
    <w:qFormat/>
    <w:uiPriority w:val="0"/>
    <w:pPr>
      <w:jc w:val="center"/>
    </w:pPr>
    <w:rPr>
      <w:rFonts w:ascii="宋体" w:hAnsi="宋体"/>
      <w:b/>
      <w:sz w:val="24"/>
    </w:rPr>
  </w:style>
  <w:style w:type="paragraph" w:customStyle="1" w:styleId="175">
    <w:name w:val="样式2"/>
    <w:basedOn w:val="51"/>
    <w:next w:val="141"/>
    <w:qFormat/>
    <w:uiPriority w:val="0"/>
    <w:pPr>
      <w:spacing w:before="120" w:after="120"/>
    </w:pPr>
    <w:rPr>
      <w:rFonts w:eastAsia="黑体"/>
      <w:b w:val="0"/>
      <w:szCs w:val="3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177">
    <w:name w:val="正文2"/>
    <w:basedOn w:val="1"/>
    <w:qFormat/>
    <w:uiPriority w:val="0"/>
    <w:pPr>
      <w:tabs>
        <w:tab w:val="left" w:pos="360"/>
      </w:tabs>
      <w:spacing w:line="360" w:lineRule="auto"/>
      <w:ind w:left="360" w:hanging="360"/>
    </w:pPr>
    <w:rPr>
      <w:rFonts w:eastAsia="仿宋_GB2312"/>
      <w:sz w:val="24"/>
    </w:rPr>
  </w:style>
  <w:style w:type="paragraph" w:customStyle="1" w:styleId="178">
    <w:name w:val="text12"/>
    <w:basedOn w:val="1"/>
    <w:qFormat/>
    <w:uiPriority w:val="0"/>
    <w:pPr>
      <w:widowControl/>
      <w:spacing w:before="100" w:beforeAutospacing="1" w:after="100" w:afterAutospacing="1"/>
      <w:ind w:firstLine="480"/>
      <w:jc w:val="left"/>
    </w:pPr>
    <w:rPr>
      <w:rFonts w:ascii="宋体" w:hAnsi="宋体" w:cs="宋体"/>
      <w:kern w:val="0"/>
      <w:sz w:val="18"/>
      <w:szCs w:val="18"/>
    </w:rPr>
  </w:style>
  <w:style w:type="paragraph" w:customStyle="1" w:styleId="179">
    <w:name w:val="font10"/>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80">
    <w:name w:val="style8"/>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customStyle="1" w:styleId="181">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3">
    <w:name w:val="素材5"/>
    <w:basedOn w:val="1"/>
    <w:qFormat/>
    <w:uiPriority w:val="0"/>
    <w:pPr>
      <w:snapToGrid w:val="0"/>
      <w:spacing w:line="500" w:lineRule="atLeast"/>
      <w:ind w:left="1111"/>
    </w:pPr>
    <w:rPr>
      <w:rFonts w:ascii="宋体"/>
      <w:kern w:val="28"/>
      <w:sz w:val="27"/>
      <w:szCs w:val="20"/>
    </w:rPr>
  </w:style>
  <w:style w:type="paragraph" w:customStyle="1" w:styleId="184">
    <w:name w:val="Char Char Char"/>
    <w:basedOn w:val="1"/>
    <w:qFormat/>
    <w:uiPriority w:val="0"/>
    <w:rPr>
      <w:rFonts w:ascii="Tahoma" w:hAnsi="Tahoma"/>
      <w:sz w:val="24"/>
      <w:szCs w:val="20"/>
    </w:rPr>
  </w:style>
  <w:style w:type="paragraph" w:customStyle="1" w:styleId="185">
    <w:name w:val="wellhope正文"/>
    <w:basedOn w:val="1"/>
    <w:qFormat/>
    <w:uiPriority w:val="0"/>
    <w:pPr>
      <w:spacing w:before="60" w:after="60" w:line="360" w:lineRule="auto"/>
      <w:ind w:firstLine="425"/>
    </w:pPr>
    <w:rPr>
      <w:sz w:val="24"/>
      <w:szCs w:val="20"/>
    </w:rPr>
  </w:style>
  <w:style w:type="paragraph" w:customStyle="1" w:styleId="186">
    <w:name w:val="简单回函地址"/>
    <w:basedOn w:val="1"/>
    <w:qFormat/>
    <w:uiPriority w:val="0"/>
    <w:pPr>
      <w:spacing w:line="360" w:lineRule="auto"/>
    </w:pPr>
    <w:rPr>
      <w:kern w:val="24"/>
      <w:sz w:val="24"/>
      <w:szCs w:val="20"/>
    </w:rPr>
  </w:style>
  <w:style w:type="paragraph" w:customStyle="1" w:styleId="187">
    <w:name w:val="书籍标题3"/>
    <w:basedOn w:val="188"/>
    <w:qFormat/>
    <w:uiPriority w:val="0"/>
    <w:pPr>
      <w:ind w:left="1287"/>
      <w:outlineLvl w:val="2"/>
    </w:pPr>
    <w:rPr>
      <w:sz w:val="28"/>
      <w:szCs w:val="28"/>
    </w:rPr>
  </w:style>
  <w:style w:type="paragraph" w:customStyle="1" w:styleId="188">
    <w:name w:val="书籍标题2"/>
    <w:basedOn w:val="1"/>
    <w:qFormat/>
    <w:uiPriority w:val="0"/>
    <w:pPr>
      <w:spacing w:beforeLines="100" w:afterLines="100"/>
      <w:ind w:left="765" w:hanging="567"/>
      <w:jc w:val="left"/>
      <w:outlineLvl w:val="1"/>
    </w:pPr>
    <w:rPr>
      <w:rFonts w:cs="宋体"/>
      <w:b/>
      <w:bCs/>
      <w:spacing w:val="20"/>
      <w:sz w:val="32"/>
      <w:szCs w:val="20"/>
    </w:rPr>
  </w:style>
  <w:style w:type="paragraph" w:customStyle="1" w:styleId="189">
    <w:name w:val="正文d"/>
    <w:basedOn w:val="1"/>
    <w:qFormat/>
    <w:uiPriority w:val="0"/>
    <w:pPr>
      <w:spacing w:line="360" w:lineRule="auto"/>
      <w:ind w:firstLine="200" w:firstLineChars="200"/>
    </w:pPr>
    <w:rPr>
      <w:rFonts w:eastAsia="仿宋_GB2312"/>
      <w:sz w:val="24"/>
      <w:szCs w:val="28"/>
    </w:rPr>
  </w:style>
  <w:style w:type="paragraph" w:customStyle="1" w:styleId="190">
    <w:name w:val="TOC 标题1"/>
    <w:basedOn w:val="3"/>
    <w:next w:val="1"/>
    <w:qFormat/>
    <w:uiPriority w:val="39"/>
    <w:pPr>
      <w:widowControl/>
      <w:spacing w:before="480" w:after="0" w:line="276" w:lineRule="auto"/>
      <w:ind w:left="0" w:firstLine="0" w:firstLineChars="0"/>
      <w:jc w:val="left"/>
      <w:outlineLvl w:val="9"/>
    </w:pPr>
    <w:rPr>
      <w:rFonts w:ascii="Cambria" w:hAnsi="Cambria" w:eastAsia="宋体"/>
      <w:bCs/>
      <w:color w:val="365F91"/>
      <w:kern w:val="0"/>
      <w:szCs w:val="28"/>
    </w:rPr>
  </w:style>
  <w:style w:type="paragraph" w:customStyle="1" w:styleId="19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92">
    <w:name w:val="DOC"/>
    <w:basedOn w:val="1"/>
    <w:qFormat/>
    <w:uiPriority w:val="0"/>
    <w:pPr>
      <w:adjustRightInd w:val="0"/>
      <w:spacing w:line="360" w:lineRule="auto"/>
      <w:ind w:firstLine="510"/>
    </w:pPr>
    <w:rPr>
      <w:kern w:val="0"/>
      <w:sz w:val="24"/>
      <w:szCs w:val="20"/>
    </w:rPr>
  </w:style>
  <w:style w:type="paragraph" w:customStyle="1" w:styleId="19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194">
    <w:name w:val="5"/>
    <w:basedOn w:val="1"/>
    <w:next w:val="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95">
    <w:name w:val="样式 小四 首行缩进:  0.74 厘米 行距: 1.5 倍行距"/>
    <w:basedOn w:val="1"/>
    <w:qFormat/>
    <w:uiPriority w:val="0"/>
    <w:pPr>
      <w:spacing w:line="360" w:lineRule="auto"/>
      <w:ind w:firstLine="420"/>
    </w:pPr>
    <w:rPr>
      <w:rFonts w:cs="宋体"/>
      <w:sz w:val="24"/>
      <w:szCs w:val="20"/>
    </w:rPr>
  </w:style>
  <w:style w:type="paragraph" w:customStyle="1" w:styleId="196">
    <w:name w:val="正文文本缩进 21"/>
    <w:basedOn w:val="1"/>
    <w:qFormat/>
    <w:uiPriority w:val="0"/>
    <w:pPr>
      <w:adjustRightInd w:val="0"/>
      <w:spacing w:line="360" w:lineRule="auto"/>
      <w:ind w:firstLine="720"/>
      <w:jc w:val="left"/>
      <w:textAlignment w:val="baseline"/>
    </w:pPr>
    <w:rPr>
      <w:rFonts w:eastAsia="仿宋_GB2312"/>
      <w:sz w:val="24"/>
      <w:szCs w:val="20"/>
    </w:rPr>
  </w:style>
  <w:style w:type="paragraph" w:customStyle="1" w:styleId="197">
    <w:name w:val="font9"/>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9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框文"/>
    <w:basedOn w:val="1"/>
    <w:qFormat/>
    <w:uiPriority w:val="0"/>
    <w:pPr>
      <w:snapToGrid w:val="0"/>
      <w:spacing w:line="240" w:lineRule="atLeast"/>
      <w:jc w:val="center"/>
    </w:pPr>
    <w:rPr>
      <w:sz w:val="27"/>
      <w:szCs w:val="20"/>
    </w:rPr>
  </w:style>
  <w:style w:type="paragraph" w:customStyle="1" w:styleId="200">
    <w:name w:val="标句8"/>
    <w:basedOn w:val="1"/>
    <w:qFormat/>
    <w:uiPriority w:val="0"/>
    <w:pPr>
      <w:snapToGrid w:val="0"/>
      <w:spacing w:line="460" w:lineRule="atLeast"/>
      <w:ind w:left="1957" w:hanging="369"/>
    </w:pPr>
    <w:rPr>
      <w:rFonts w:ascii="宋体"/>
      <w:kern w:val="28"/>
      <w:sz w:val="26"/>
      <w:szCs w:val="20"/>
    </w:rPr>
  </w:style>
  <w:style w:type="paragraph" w:customStyle="1" w:styleId="201">
    <w:name w:val="2册标题2"/>
    <w:basedOn w:val="1"/>
    <w:next w:val="1"/>
    <w:qFormat/>
    <w:uiPriority w:val="0"/>
    <w:pPr>
      <w:spacing w:beforeLines="50" w:afterLines="50" w:line="300" w:lineRule="auto"/>
      <w:outlineLvl w:val="1"/>
    </w:pPr>
    <w:rPr>
      <w:rFonts w:ascii="Arial" w:hAnsi="Arial" w:eastAsia="黑体"/>
      <w:sz w:val="30"/>
      <w:szCs w:val="30"/>
    </w:rPr>
  </w:style>
  <w:style w:type="paragraph" w:customStyle="1" w:styleId="20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3">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05">
    <w:name w:val="标准正文"/>
    <w:basedOn w:val="22"/>
    <w:qFormat/>
    <w:uiPriority w:val="0"/>
    <w:pPr>
      <w:spacing w:before="60" w:after="60"/>
      <w:ind w:firstLine="482" w:firstLineChars="0"/>
    </w:pPr>
    <w:rPr>
      <w:rFonts w:ascii="宋体" w:hAnsi="宋体"/>
      <w:sz w:val="24"/>
      <w:szCs w:val="28"/>
    </w:rPr>
  </w:style>
  <w:style w:type="paragraph" w:customStyle="1" w:styleId="20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07">
    <w:name w:val="4"/>
    <w:basedOn w:val="1"/>
    <w:next w:val="49"/>
    <w:qFormat/>
    <w:uiPriority w:val="0"/>
    <w:pPr>
      <w:widowControl/>
      <w:spacing w:before="100" w:beforeAutospacing="1" w:after="100" w:afterAutospacing="1"/>
      <w:jc w:val="left"/>
    </w:pPr>
    <w:rPr>
      <w:rFonts w:ascii="宋体" w:hAnsi="宋体"/>
      <w:color w:val="000000"/>
      <w:kern w:val="0"/>
      <w:sz w:val="24"/>
    </w:rPr>
  </w:style>
  <w:style w:type="paragraph" w:customStyle="1" w:styleId="208">
    <w:name w:val="表身"/>
    <w:qFormat/>
    <w:uiPriority w:val="0"/>
    <w:pPr>
      <w:keepNext/>
      <w:spacing w:before="60" w:after="60" w:line="300" w:lineRule="auto"/>
      <w:jc w:val="both"/>
    </w:pPr>
    <w:rPr>
      <w:rFonts w:ascii="Times New Roman" w:hAnsi="Times New Roman" w:eastAsia="宋体" w:cs="Times New Roman"/>
      <w:sz w:val="18"/>
      <w:lang w:val="en-US" w:eastAsia="zh-CN" w:bidi="ar-SA"/>
    </w:rPr>
  </w:style>
  <w:style w:type="paragraph" w:customStyle="1" w:styleId="20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10">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211">
    <w:name w:val="Item List"/>
    <w:qFormat/>
    <w:uiPriority w:val="0"/>
    <w:pPr>
      <w:adjustRightInd w:val="0"/>
      <w:snapToGrid w:val="0"/>
      <w:spacing w:line="288" w:lineRule="auto"/>
      <w:ind w:left="718" w:leftChars="342"/>
      <w:jc w:val="both"/>
    </w:pPr>
    <w:rPr>
      <w:rFonts w:ascii="黑体" w:hAnsi="宋体" w:eastAsia="黑体" w:cs="Times New Roman"/>
      <w:sz w:val="24"/>
      <w:szCs w:val="24"/>
      <w:lang w:val="en-US" w:eastAsia="zh-CN" w:bidi="ar-SA"/>
    </w:rPr>
  </w:style>
  <w:style w:type="paragraph" w:customStyle="1" w:styleId="212">
    <w:name w:val="列表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3">
    <w:name w:val="仿宋正文"/>
    <w:basedOn w:val="1"/>
    <w:qFormat/>
    <w:uiPriority w:val="0"/>
    <w:pPr>
      <w:spacing w:line="300" w:lineRule="auto"/>
      <w:ind w:firstLine="480"/>
    </w:pPr>
    <w:rPr>
      <w:rFonts w:ascii="仿宋_GB2312" w:eastAsia="仿宋_GB2312"/>
      <w:sz w:val="24"/>
      <w:szCs w:val="20"/>
    </w:rPr>
  </w:style>
  <w:style w:type="paragraph" w:customStyle="1" w:styleId="2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15">
    <w:name w:val="标句7"/>
    <w:basedOn w:val="1"/>
    <w:qFormat/>
    <w:uiPriority w:val="0"/>
    <w:pPr>
      <w:snapToGrid w:val="0"/>
      <w:spacing w:line="460" w:lineRule="atLeast"/>
      <w:ind w:left="1679" w:hanging="261"/>
    </w:pPr>
    <w:rPr>
      <w:rFonts w:ascii="宋体"/>
      <w:kern w:val="28"/>
      <w:sz w:val="26"/>
      <w:szCs w:val="20"/>
    </w:rPr>
  </w:style>
  <w:style w:type="paragraph" w:customStyle="1" w:styleId="216">
    <w:name w:val="small"/>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217">
    <w:name w:val="附件"/>
    <w:basedOn w:val="1"/>
    <w:qFormat/>
    <w:uiPriority w:val="0"/>
    <w:pPr>
      <w:widowControl/>
      <w:snapToGrid w:val="0"/>
      <w:spacing w:before="360" w:after="480" w:line="240" w:lineRule="atLeast"/>
      <w:jc w:val="center"/>
    </w:pPr>
    <w:rPr>
      <w:rFonts w:eastAsia="黑体"/>
      <w:b/>
      <w:kern w:val="0"/>
      <w:sz w:val="32"/>
      <w:szCs w:val="20"/>
    </w:rPr>
  </w:style>
  <w:style w:type="paragraph" w:customStyle="1" w:styleId="218">
    <w:name w:val="2册标题4"/>
    <w:basedOn w:val="1"/>
    <w:next w:val="1"/>
    <w:qFormat/>
    <w:uiPriority w:val="0"/>
    <w:pPr>
      <w:spacing w:beforeLines="30" w:afterLines="30" w:line="320" w:lineRule="exact"/>
      <w:ind w:left="359" w:leftChars="171" w:firstLine="361"/>
      <w:outlineLvl w:val="3"/>
    </w:pPr>
    <w:rPr>
      <w:rFonts w:ascii="宋体" w:hAnsi="宋体"/>
      <w:b/>
      <w:bCs/>
      <w:color w:val="000000"/>
      <w:szCs w:val="21"/>
    </w:rPr>
  </w:style>
  <w:style w:type="paragraph" w:customStyle="1" w:styleId="219">
    <w:name w:val="font7"/>
    <w:basedOn w:val="1"/>
    <w:qFormat/>
    <w:uiPriority w:val="0"/>
    <w:pPr>
      <w:widowControl/>
      <w:spacing w:before="100" w:beforeAutospacing="1" w:after="100" w:afterAutospacing="1"/>
      <w:jc w:val="left"/>
    </w:pPr>
    <w:rPr>
      <w:b/>
      <w:bCs/>
      <w:kern w:val="0"/>
      <w:sz w:val="24"/>
    </w:rPr>
  </w:style>
  <w:style w:type="paragraph" w:customStyle="1" w:styleId="220">
    <w:name w:val="signate"/>
    <w:basedOn w:val="1"/>
    <w:qFormat/>
    <w:uiPriority w:val="0"/>
    <w:pPr>
      <w:keepNext/>
      <w:keepLines/>
      <w:widowControl/>
      <w:overflowPunct w:val="0"/>
      <w:autoSpaceDE w:val="0"/>
      <w:autoSpaceDN w:val="0"/>
      <w:adjustRightInd w:val="0"/>
      <w:spacing w:before="840" w:line="480" w:lineRule="atLeast"/>
    </w:pPr>
    <w:rPr>
      <w:rFonts w:hint="eastAsia" w:ascii="黑体" w:eastAsia="黑体"/>
      <w:b/>
      <w:kern w:val="0"/>
      <w:sz w:val="24"/>
      <w:szCs w:val="20"/>
      <w:lang w:val="en-GB"/>
    </w:rPr>
  </w:style>
  <w:style w:type="paragraph" w:customStyle="1" w:styleId="221">
    <w:name w:val="普文W"/>
    <w:basedOn w:val="29"/>
    <w:qFormat/>
    <w:uiPriority w:val="0"/>
    <w:pPr>
      <w:spacing w:before="120" w:after="120" w:line="360" w:lineRule="auto"/>
    </w:pPr>
    <w:rPr>
      <w:sz w:val="24"/>
    </w:rPr>
  </w:style>
  <w:style w:type="paragraph" w:customStyle="1" w:styleId="222">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223">
    <w:name w:val="自定义正文"/>
    <w:basedOn w:val="1"/>
    <w:qFormat/>
    <w:uiPriority w:val="0"/>
    <w:pPr>
      <w:spacing w:afterLines="50"/>
      <w:ind w:left="600" w:leftChars="600"/>
    </w:pPr>
  </w:style>
  <w:style w:type="paragraph" w:customStyle="1" w:styleId="224">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lang w:eastAsia="en-US"/>
    </w:rPr>
  </w:style>
  <w:style w:type="paragraph" w:customStyle="1" w:styleId="226">
    <w:name w:val="素材8"/>
    <w:basedOn w:val="1"/>
    <w:qFormat/>
    <w:uiPriority w:val="0"/>
    <w:pPr>
      <w:snapToGrid w:val="0"/>
      <w:spacing w:line="460" w:lineRule="atLeast"/>
      <w:ind w:left="1985"/>
    </w:pPr>
    <w:rPr>
      <w:rFonts w:ascii="宋体"/>
      <w:kern w:val="28"/>
      <w:sz w:val="26"/>
      <w:szCs w:val="20"/>
    </w:rPr>
  </w:style>
  <w:style w:type="paragraph" w:customStyle="1" w:styleId="22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228">
    <w:name w:val="p0"/>
    <w:basedOn w:val="1"/>
    <w:qFormat/>
    <w:uiPriority w:val="0"/>
    <w:pPr>
      <w:widowControl/>
    </w:pPr>
    <w:rPr>
      <w:kern w:val="0"/>
      <w:szCs w:val="21"/>
    </w:rPr>
  </w:style>
  <w:style w:type="paragraph" w:customStyle="1" w:styleId="22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230">
    <w:name w:val="标句2"/>
    <w:basedOn w:val="1"/>
    <w:qFormat/>
    <w:uiPriority w:val="0"/>
    <w:pPr>
      <w:snapToGrid w:val="0"/>
      <w:spacing w:before="240" w:after="120" w:line="500" w:lineRule="atLeast"/>
      <w:ind w:left="567" w:hanging="567"/>
    </w:pPr>
    <w:rPr>
      <w:rFonts w:ascii="宋体"/>
      <w:b/>
      <w:sz w:val="30"/>
      <w:szCs w:val="20"/>
    </w:rPr>
  </w:style>
  <w:style w:type="paragraph" w:customStyle="1" w:styleId="231">
    <w:name w:val="Char1 Char Char Char"/>
    <w:basedOn w:val="1"/>
    <w:qFormat/>
    <w:uiPriority w:val="0"/>
    <w:rPr>
      <w:szCs w:val="20"/>
    </w:rPr>
  </w:style>
  <w:style w:type="paragraph" w:customStyle="1" w:styleId="232">
    <w:name w:val="样式 样式 标题 3Heading 3 - old(A-3)H3h3sect1.2.3Level 3 Headlevel... ..."/>
    <w:basedOn w:val="1"/>
    <w:qFormat/>
    <w:uiPriority w:val="0"/>
    <w:pPr>
      <w:keepNext/>
      <w:keepLines/>
      <w:tabs>
        <w:tab w:val="left" w:pos="2040"/>
      </w:tabs>
      <w:spacing w:before="120" w:after="120" w:line="415" w:lineRule="auto"/>
      <w:ind w:left="2040" w:hanging="360"/>
      <w:outlineLvl w:val="2"/>
    </w:pPr>
    <w:rPr>
      <w:rFonts w:ascii="黑体" w:hAnsi="宋体" w:eastAsia="黑体"/>
      <w:kern w:val="0"/>
      <w:sz w:val="24"/>
      <w:szCs w:val="20"/>
    </w:rPr>
  </w:style>
  <w:style w:type="paragraph" w:customStyle="1" w:styleId="233">
    <w:name w:val="文字"/>
    <w:basedOn w:val="1"/>
    <w:qFormat/>
    <w:uiPriority w:val="0"/>
    <w:pPr>
      <w:tabs>
        <w:tab w:val="left" w:pos="8520"/>
      </w:tabs>
      <w:spacing w:line="312" w:lineRule="auto"/>
      <w:ind w:right="-210" w:firstLine="556"/>
    </w:pPr>
    <w:rPr>
      <w:rFonts w:ascii="宋体"/>
      <w:sz w:val="28"/>
      <w:szCs w:val="20"/>
    </w:rPr>
  </w:style>
  <w:style w:type="paragraph" w:customStyle="1" w:styleId="2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5">
    <w:name w:val="图E"/>
    <w:basedOn w:val="1"/>
    <w:qFormat/>
    <w:uiPriority w:val="0"/>
    <w:pPr>
      <w:adjustRightInd w:val="0"/>
      <w:snapToGrid w:val="0"/>
      <w:jc w:val="center"/>
    </w:pPr>
    <w:rPr>
      <w:rFonts w:ascii="宋体"/>
    </w:rPr>
  </w:style>
  <w:style w:type="paragraph" w:customStyle="1" w:styleId="23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237">
    <w:name w:val="文件正文"/>
    <w:basedOn w:val="1"/>
    <w:qFormat/>
    <w:uiPriority w:val="0"/>
    <w:pPr>
      <w:spacing w:line="360" w:lineRule="auto"/>
      <w:ind w:firstLine="480" w:firstLineChars="200"/>
    </w:pPr>
    <w:rPr>
      <w:rFonts w:eastAsia="仿宋_GB2312"/>
      <w:sz w:val="24"/>
    </w:rPr>
  </w:style>
  <w:style w:type="paragraph" w:customStyle="1" w:styleId="23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ascii="Arial Unicode MS" w:hAnsi="Arial Unicode MS" w:eastAsia="Arial Unicode MS"/>
      <w:kern w:val="0"/>
      <w:sz w:val="22"/>
      <w:szCs w:val="22"/>
      <w:lang w:eastAsia="en-US"/>
    </w:rPr>
  </w:style>
  <w:style w:type="paragraph" w:customStyle="1" w:styleId="239">
    <w:name w:val="NOTE"/>
    <w:basedOn w:val="1"/>
    <w:qFormat/>
    <w:uiPriority w:val="0"/>
    <w:pPr>
      <w:widowControl/>
      <w:tabs>
        <w:tab w:val="left" w:pos="360"/>
      </w:tabs>
      <w:autoSpaceDE w:val="0"/>
      <w:autoSpaceDN w:val="0"/>
      <w:adjustRightInd w:val="0"/>
      <w:spacing w:beforeLines="100" w:after="100" w:afterAutospacing="1" w:line="480" w:lineRule="atLeast"/>
      <w:ind w:left="720" w:right="227" w:hanging="360" w:firstLineChars="200"/>
      <w:textAlignment w:val="bottom"/>
    </w:pPr>
    <w:rPr>
      <w:rFonts w:ascii="宋体" w:hAnsi="宋体" w:eastAsia="楷体_GB2312"/>
      <w:bCs/>
      <w:kern w:val="0"/>
      <w:sz w:val="23"/>
      <w:szCs w:val="20"/>
    </w:rPr>
  </w:style>
  <w:style w:type="paragraph" w:customStyle="1" w:styleId="240">
    <w:name w:val="标题3"/>
    <w:basedOn w:val="1"/>
    <w:next w:val="1"/>
    <w:qFormat/>
    <w:uiPriority w:val="0"/>
    <w:pPr>
      <w:keepNext/>
      <w:keepLines/>
      <w:spacing w:beforeLines="50" w:afterLines="50" w:line="360" w:lineRule="auto"/>
      <w:outlineLvl w:val="2"/>
    </w:pPr>
    <w:rPr>
      <w:b/>
      <w:sz w:val="28"/>
      <w:szCs w:val="28"/>
    </w:rPr>
  </w:style>
  <w:style w:type="paragraph" w:customStyle="1" w:styleId="2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2">
    <w:name w:val="素材2"/>
    <w:basedOn w:val="1"/>
    <w:qFormat/>
    <w:uiPriority w:val="0"/>
    <w:pPr>
      <w:snapToGrid w:val="0"/>
      <w:spacing w:line="500" w:lineRule="atLeast"/>
      <w:ind w:firstLine="567"/>
    </w:pPr>
    <w:rPr>
      <w:rFonts w:ascii="宋体"/>
      <w:sz w:val="27"/>
      <w:szCs w:val="20"/>
    </w:rPr>
  </w:style>
  <w:style w:type="paragraph" w:customStyle="1" w:styleId="243">
    <w:name w:val="USE 5"/>
    <w:basedOn w:val="1"/>
    <w:qFormat/>
    <w:uiPriority w:val="0"/>
    <w:pPr>
      <w:spacing w:line="360" w:lineRule="auto"/>
      <w:ind w:left="397" w:hanging="340"/>
      <w:jc w:val="left"/>
    </w:pPr>
    <w:rPr>
      <w:rFonts w:ascii="宋体" w:hAnsi="宋体"/>
      <w:sz w:val="24"/>
    </w:rPr>
  </w:style>
  <w:style w:type="paragraph" w:customStyle="1" w:styleId="244">
    <w:name w:val="2册标题1"/>
    <w:basedOn w:val="1"/>
    <w:next w:val="1"/>
    <w:qFormat/>
    <w:uiPriority w:val="0"/>
    <w:pPr>
      <w:spacing w:beforeLines="50" w:afterLines="50" w:line="300" w:lineRule="auto"/>
      <w:jc w:val="center"/>
      <w:outlineLvl w:val="0"/>
    </w:pPr>
    <w:rPr>
      <w:rFonts w:ascii="Arial" w:hAnsi="Arial" w:eastAsia="黑体"/>
      <w:sz w:val="32"/>
      <w:szCs w:val="32"/>
    </w:rPr>
  </w:style>
  <w:style w:type="paragraph" w:customStyle="1" w:styleId="245">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246">
    <w:name w:val="图表"/>
    <w:basedOn w:val="1"/>
    <w:qFormat/>
    <w:uiPriority w:val="0"/>
    <w:pPr>
      <w:spacing w:before="50" w:after="50" w:line="360" w:lineRule="auto"/>
    </w:pPr>
    <w:rPr>
      <w:rFonts w:ascii="Arial" w:hAnsi="Arial" w:cs="Arial"/>
      <w:bCs/>
      <w:szCs w:val="18"/>
    </w:rPr>
  </w:style>
  <w:style w:type="paragraph" w:customStyle="1" w:styleId="24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48">
    <w:name w:val="body4"/>
    <w:basedOn w:val="1"/>
    <w:next w:val="7"/>
    <w:qFormat/>
    <w:uiPriority w:val="0"/>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249">
    <w:name w:val="xl48"/>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1">
    <w:name w:val="条目1_My"/>
    <w:basedOn w:val="1"/>
    <w:qFormat/>
    <w:uiPriority w:val="0"/>
    <w:pPr>
      <w:tabs>
        <w:tab w:val="left" w:pos="420"/>
      </w:tabs>
      <w:ind w:left="420" w:hanging="420"/>
    </w:pPr>
  </w:style>
  <w:style w:type="paragraph" w:customStyle="1" w:styleId="252">
    <w:name w:val="Char Char Char Char Char"/>
    <w:basedOn w:val="1"/>
    <w:qFormat/>
    <w:uiPriority w:val="0"/>
    <w:rPr>
      <w:rFonts w:ascii="Tahoma" w:hAnsi="Tahoma"/>
      <w:sz w:val="24"/>
      <w:szCs w:val="20"/>
    </w:rPr>
  </w:style>
  <w:style w:type="paragraph" w:customStyle="1" w:styleId="25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5">
    <w:name w:val="Char Char"/>
    <w:basedOn w:val="1"/>
    <w:qFormat/>
    <w:uiPriority w:val="0"/>
    <w:rPr>
      <w:rFonts w:ascii="Tahoma" w:hAnsi="Tahoma"/>
      <w:sz w:val="24"/>
      <w:szCs w:val="20"/>
    </w:rPr>
  </w:style>
  <w:style w:type="paragraph" w:customStyle="1" w:styleId="25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57">
    <w:name w:val="0-0"/>
    <w:basedOn w:val="2"/>
    <w:qFormat/>
    <w:uiPriority w:val="0"/>
    <w:pPr>
      <w:widowControl/>
      <w:spacing w:line="360" w:lineRule="auto"/>
      <w:jc w:val="left"/>
    </w:pPr>
    <w:rPr>
      <w:rFonts w:ascii="宋体"/>
      <w:kern w:val="0"/>
      <w:sz w:val="24"/>
    </w:rPr>
  </w:style>
  <w:style w:type="paragraph" w:customStyle="1" w:styleId="258">
    <w:name w:val="勾"/>
    <w:basedOn w:val="1"/>
    <w:qFormat/>
    <w:uiPriority w:val="0"/>
    <w:pPr>
      <w:spacing w:line="360" w:lineRule="auto"/>
    </w:pPr>
    <w:rPr>
      <w:sz w:val="24"/>
      <w:szCs w:val="20"/>
    </w:rPr>
  </w:style>
  <w:style w:type="paragraph" w:customStyle="1" w:styleId="259">
    <w:name w:val="标头1"/>
    <w:basedOn w:val="4"/>
    <w:qFormat/>
    <w:uiPriority w:val="0"/>
    <w:pPr>
      <w:tabs>
        <w:tab w:val="left" w:pos="2126"/>
      </w:tabs>
      <w:spacing w:before="120" w:after="120"/>
      <w:ind w:left="1701"/>
    </w:pPr>
    <w:rPr>
      <w:rFonts w:ascii="Times New Roman" w:hAnsi="Times New Roman"/>
      <w:bCs w:val="0"/>
      <w:szCs w:val="20"/>
    </w:rPr>
  </w:style>
  <w:style w:type="paragraph" w:customStyle="1" w:styleId="260">
    <w:name w:val="toc2"/>
    <w:basedOn w:val="1"/>
    <w:qFormat/>
    <w:uiPriority w:val="0"/>
    <w:pPr>
      <w:widowControl/>
      <w:spacing w:line="360" w:lineRule="auto"/>
      <w:ind w:left="1320" w:firstLine="840"/>
      <w:jc w:val="left"/>
    </w:pPr>
    <w:rPr>
      <w:rFonts w:ascii="宋体" w:hAnsi="宋体"/>
      <w:kern w:val="0"/>
      <w:sz w:val="24"/>
    </w:rPr>
  </w:style>
  <w:style w:type="paragraph" w:customStyle="1" w:styleId="26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62">
    <w:name w:val="FA正文"/>
    <w:basedOn w:val="1"/>
    <w:qFormat/>
    <w:uiPriority w:val="0"/>
    <w:pPr>
      <w:spacing w:line="360" w:lineRule="auto"/>
      <w:ind w:right="210" w:rightChars="100"/>
      <w:jc w:val="left"/>
    </w:pPr>
    <w:rPr>
      <w:rFonts w:ascii="宋体" w:hAnsi="宋体"/>
      <w:bCs/>
      <w:sz w:val="24"/>
    </w:rPr>
  </w:style>
  <w:style w:type="paragraph" w:customStyle="1" w:styleId="263">
    <w:name w:val="NOTE1"/>
    <w:basedOn w:val="1"/>
    <w:qFormat/>
    <w:uiPriority w:val="0"/>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64">
    <w:name w:val="正文文本 21"/>
    <w:basedOn w:val="1"/>
    <w:qFormat/>
    <w:uiPriority w:val="0"/>
    <w:pPr>
      <w:adjustRightInd w:val="0"/>
      <w:spacing w:line="360" w:lineRule="auto"/>
      <w:jc w:val="left"/>
      <w:textAlignment w:val="baseline"/>
    </w:pPr>
    <w:rPr>
      <w:rFonts w:eastAsia="仿宋_GB2312"/>
      <w:sz w:val="24"/>
      <w:szCs w:val="20"/>
    </w:rPr>
  </w:style>
  <w:style w:type="paragraph" w:customStyle="1" w:styleId="26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6">
    <w:name w:val="样式 USE 1 + 行距: 单倍行距"/>
    <w:basedOn w:val="1"/>
    <w:qFormat/>
    <w:uiPriority w:val="0"/>
    <w:pPr>
      <w:spacing w:line="180" w:lineRule="atLeast"/>
      <w:jc w:val="left"/>
    </w:pPr>
    <w:rPr>
      <w:rFonts w:ascii="宋体" w:hAnsi="宋体" w:cs="宋体"/>
      <w:b/>
      <w:bCs/>
      <w:sz w:val="24"/>
      <w:szCs w:val="20"/>
    </w:rPr>
  </w:style>
  <w:style w:type="paragraph" w:customStyle="1" w:styleId="267">
    <w:name w:val="项目符号2"/>
    <w:basedOn w:val="1"/>
    <w:qFormat/>
    <w:uiPriority w:val="0"/>
    <w:pPr>
      <w:tabs>
        <w:tab w:val="left" w:pos="840"/>
      </w:tabs>
      <w:spacing w:line="360" w:lineRule="auto"/>
      <w:ind w:left="840" w:hanging="420"/>
    </w:pPr>
    <w:rPr>
      <w:sz w:val="24"/>
    </w:rPr>
  </w:style>
  <w:style w:type="paragraph" w:customStyle="1" w:styleId="268">
    <w:name w:val="font6"/>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269">
    <w:name w:val="样式 标题 2H2标题 1.1sect 1.2H21R2HD2Heading 2 HiddenHeading 2..."/>
    <w:basedOn w:val="6"/>
    <w:qFormat/>
    <w:uiPriority w:val="0"/>
    <w:pPr>
      <w:tabs>
        <w:tab w:val="left" w:pos="1276"/>
      </w:tabs>
      <w:adjustRightInd/>
      <w:ind w:left="851"/>
      <w:jc w:val="both"/>
      <w:textAlignment w:val="auto"/>
    </w:pPr>
    <w:rPr>
      <w:rFonts w:ascii="黑体" w:hAnsi="黑体" w:eastAsia="黑体"/>
      <w:b w:val="0"/>
      <w:bCs w:val="0"/>
      <w:kern w:val="2"/>
      <w:szCs w:val="32"/>
    </w:rPr>
  </w:style>
  <w:style w:type="paragraph" w:customStyle="1" w:styleId="270">
    <w:name w:val="表格内容"/>
    <w:basedOn w:val="1"/>
    <w:qFormat/>
    <w:uiPriority w:val="0"/>
    <w:pPr>
      <w:spacing w:line="300" w:lineRule="auto"/>
      <w:jc w:val="center"/>
    </w:pPr>
    <w:rPr>
      <w:rFonts w:ascii="宋体" w:hAnsi="宋体"/>
    </w:rPr>
  </w:style>
  <w:style w:type="paragraph" w:customStyle="1" w:styleId="271">
    <w:name w:val="正文标号1"/>
    <w:basedOn w:val="1"/>
    <w:qFormat/>
    <w:uiPriority w:val="0"/>
    <w:pPr>
      <w:tabs>
        <w:tab w:val="left" w:pos="960"/>
      </w:tabs>
      <w:spacing w:line="360" w:lineRule="auto"/>
      <w:ind w:left="720" w:hanging="240"/>
    </w:pPr>
    <w:rPr>
      <w:rFonts w:ascii="宋体"/>
      <w:sz w:val="24"/>
      <w:lang w:val="en-GB"/>
    </w:rPr>
  </w:style>
  <w:style w:type="paragraph" w:customStyle="1" w:styleId="272">
    <w:name w:val="xl47"/>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273">
    <w:name w:val="书籍标题1"/>
    <w:basedOn w:val="1"/>
    <w:next w:val="1"/>
    <w:qFormat/>
    <w:uiPriority w:val="0"/>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274">
    <w:name w:val="unnamed1"/>
    <w:basedOn w:val="1"/>
    <w:qFormat/>
    <w:uiPriority w:val="0"/>
    <w:pPr>
      <w:widowControl/>
      <w:spacing w:before="100" w:beforeAutospacing="1" w:after="100" w:afterAutospacing="1" w:line="270" w:lineRule="atLeast"/>
      <w:jc w:val="left"/>
    </w:pPr>
    <w:rPr>
      <w:color w:val="000000"/>
      <w:kern w:val="0"/>
      <w:sz w:val="18"/>
      <w:szCs w:val="18"/>
    </w:rPr>
  </w:style>
  <w:style w:type="paragraph" w:customStyle="1" w:styleId="275">
    <w:name w:val="素材4"/>
    <w:basedOn w:val="1"/>
    <w:qFormat/>
    <w:uiPriority w:val="0"/>
    <w:pPr>
      <w:snapToGrid w:val="0"/>
      <w:spacing w:line="500" w:lineRule="atLeast"/>
      <w:ind w:left="1135" w:hanging="284"/>
    </w:pPr>
    <w:rPr>
      <w:rFonts w:ascii="宋体"/>
      <w:kern w:val="28"/>
      <w:sz w:val="27"/>
      <w:szCs w:val="20"/>
    </w:rPr>
  </w:style>
  <w:style w:type="paragraph" w:customStyle="1" w:styleId="276">
    <w:name w:val="书籍标题4"/>
    <w:basedOn w:val="187"/>
    <w:next w:val="1"/>
    <w:qFormat/>
    <w:uiPriority w:val="0"/>
    <w:pPr>
      <w:spacing w:beforeLines="0" w:afterLines="0"/>
      <w:outlineLvl w:val="3"/>
    </w:pPr>
    <w:rPr>
      <w:sz w:val="24"/>
      <w:szCs w:val="24"/>
      <w:lang w:val="zh-CN"/>
    </w:rPr>
  </w:style>
  <w:style w:type="paragraph" w:customStyle="1" w:styleId="277">
    <w:name w:val="素材9"/>
    <w:basedOn w:val="1"/>
    <w:qFormat/>
    <w:uiPriority w:val="0"/>
    <w:pPr>
      <w:snapToGrid w:val="0"/>
      <w:spacing w:line="460" w:lineRule="atLeast"/>
      <w:ind w:left="2155"/>
    </w:pPr>
    <w:rPr>
      <w:rFonts w:ascii="宋体" w:hAnsi="Courier New"/>
      <w:sz w:val="26"/>
      <w:szCs w:val="20"/>
    </w:rPr>
  </w:style>
  <w:style w:type="paragraph" w:customStyle="1" w:styleId="278">
    <w:name w:val="标题2"/>
    <w:basedOn w:val="6"/>
    <w:qFormat/>
    <w:uiPriority w:val="0"/>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27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80">
    <w:name w:val="素材7"/>
    <w:basedOn w:val="1"/>
    <w:qFormat/>
    <w:uiPriority w:val="0"/>
    <w:pPr>
      <w:snapToGrid w:val="0"/>
      <w:spacing w:line="460" w:lineRule="atLeast"/>
      <w:ind w:left="1701"/>
    </w:pPr>
    <w:rPr>
      <w:rFonts w:ascii="宋体"/>
      <w:kern w:val="28"/>
      <w:sz w:val="26"/>
      <w:szCs w:val="20"/>
    </w:rPr>
  </w:style>
  <w:style w:type="paragraph" w:customStyle="1" w:styleId="281">
    <w:name w:val="Char Char Char Char Char1 Char Char Char Char Char Char Char"/>
    <w:basedOn w:val="1"/>
    <w:qFormat/>
    <w:uiPriority w:val="0"/>
  </w:style>
  <w:style w:type="paragraph" w:customStyle="1" w:styleId="282">
    <w:name w:val="标句5"/>
    <w:basedOn w:val="1"/>
    <w:qFormat/>
    <w:uiPriority w:val="0"/>
    <w:pPr>
      <w:snapToGrid w:val="0"/>
      <w:spacing w:line="500" w:lineRule="atLeast"/>
      <w:ind w:left="1135" w:hanging="284"/>
    </w:pPr>
    <w:rPr>
      <w:rFonts w:ascii="宋体"/>
      <w:kern w:val="28"/>
      <w:sz w:val="27"/>
      <w:szCs w:val="20"/>
    </w:rPr>
  </w:style>
  <w:style w:type="paragraph" w:customStyle="1" w:styleId="283">
    <w:name w:val="素材6"/>
    <w:basedOn w:val="1"/>
    <w:qFormat/>
    <w:uiPriority w:val="0"/>
    <w:pPr>
      <w:snapToGrid w:val="0"/>
      <w:spacing w:line="500" w:lineRule="atLeast"/>
      <w:ind w:left="1418"/>
    </w:pPr>
    <w:rPr>
      <w:rFonts w:ascii="宋体"/>
      <w:kern w:val="52"/>
      <w:sz w:val="27"/>
      <w:szCs w:val="20"/>
    </w:rPr>
  </w:style>
  <w:style w:type="paragraph" w:customStyle="1" w:styleId="284">
    <w:name w:val="标题1"/>
    <w:basedOn w:val="1"/>
    <w:qFormat/>
    <w:uiPriority w:val="0"/>
    <w:pPr>
      <w:adjustRightInd w:val="0"/>
      <w:spacing w:before="240" w:after="240"/>
      <w:jc w:val="left"/>
    </w:pPr>
    <w:rPr>
      <w:b/>
      <w:kern w:val="0"/>
      <w:sz w:val="32"/>
      <w:szCs w:val="20"/>
    </w:rPr>
  </w:style>
  <w:style w:type="paragraph" w:customStyle="1" w:styleId="285">
    <w:name w:val="txtart"/>
    <w:basedOn w:val="1"/>
    <w:qFormat/>
    <w:uiPriority w:val="0"/>
    <w:pPr>
      <w:widowControl/>
      <w:spacing w:before="100" w:beforeAutospacing="1" w:after="100" w:afterAutospacing="1"/>
      <w:jc w:val="left"/>
    </w:pPr>
    <w:rPr>
      <w:rFonts w:ascii="Arial" w:hAnsi="Arial" w:cs="Arial"/>
      <w:kern w:val="0"/>
      <w:sz w:val="28"/>
      <w:szCs w:val="28"/>
    </w:rPr>
  </w:style>
  <w:style w:type="paragraph" w:customStyle="1" w:styleId="286">
    <w:name w:val="正文加粗"/>
    <w:basedOn w:val="1"/>
    <w:next w:val="1"/>
    <w:qFormat/>
    <w:uiPriority w:val="0"/>
    <w:pPr>
      <w:spacing w:beforeLines="50" w:afterLines="50" w:line="360" w:lineRule="auto"/>
    </w:pPr>
    <w:rPr>
      <w:rFonts w:ascii="宋体"/>
      <w:b/>
      <w:sz w:val="24"/>
    </w:rPr>
  </w:style>
  <w:style w:type="paragraph" w:customStyle="1" w:styleId="287">
    <w:name w:val="默认段落字体 Para Char Char Char Char Char Char Char Char Char Char"/>
    <w:basedOn w:val="1"/>
    <w:qFormat/>
    <w:uiPriority w:val="0"/>
    <w:rPr>
      <w:rFonts w:ascii="Tahoma" w:hAnsi="Tahoma"/>
      <w:sz w:val="24"/>
      <w:szCs w:val="20"/>
    </w:rPr>
  </w:style>
  <w:style w:type="paragraph" w:customStyle="1" w:styleId="288">
    <w:name w:val="ART"/>
    <w:basedOn w:val="1"/>
    <w:qFormat/>
    <w:uiPriority w:val="0"/>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289">
    <w:name w:val="标句4"/>
    <w:basedOn w:val="1"/>
    <w:qFormat/>
    <w:uiPriority w:val="0"/>
    <w:pPr>
      <w:snapToGrid w:val="0"/>
      <w:spacing w:before="120" w:line="500" w:lineRule="atLeast"/>
      <w:ind w:left="851" w:hanging="284"/>
    </w:pPr>
    <w:rPr>
      <w:rFonts w:ascii="宋体"/>
      <w:b/>
      <w:kern w:val="52"/>
      <w:sz w:val="27"/>
      <w:szCs w:val="20"/>
    </w:rPr>
  </w:style>
  <w:style w:type="paragraph" w:customStyle="1" w:styleId="290">
    <w:name w:val="xl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91">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292">
    <w:name w:val="标题5"/>
    <w:basedOn w:val="7"/>
    <w:qFormat/>
    <w:uiPriority w:val="0"/>
    <w:pPr>
      <w:tabs>
        <w:tab w:val="left" w:pos="3827"/>
      </w:tabs>
      <w:ind w:left="540" w:leftChars="257"/>
      <w:jc w:val="both"/>
    </w:pPr>
    <w:rPr>
      <w:rFonts w:ascii="宋体" w:hAnsi="宋体"/>
      <w:b w:val="0"/>
      <w:bCs/>
      <w:szCs w:val="28"/>
    </w:rPr>
  </w:style>
  <w:style w:type="paragraph" w:customStyle="1" w:styleId="293">
    <w:name w:val="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4">
    <w:name w:val="首行缩进"/>
    <w:basedOn w:val="1"/>
    <w:qFormat/>
    <w:uiPriority w:val="0"/>
    <w:pPr>
      <w:spacing w:line="360" w:lineRule="auto"/>
      <w:ind w:firstLine="480" w:firstLineChars="200"/>
    </w:pPr>
    <w:rPr>
      <w:sz w:val="24"/>
      <w:szCs w:val="20"/>
    </w:rPr>
  </w:style>
  <w:style w:type="paragraph" w:customStyle="1" w:styleId="295">
    <w:name w:val="列出段落1"/>
    <w:basedOn w:val="1"/>
    <w:qFormat/>
    <w:uiPriority w:val="34"/>
    <w:pPr>
      <w:ind w:firstLine="420" w:firstLineChars="200"/>
    </w:pPr>
  </w:style>
  <w:style w:type="character" w:customStyle="1" w:styleId="296">
    <w:name w:val="正文缩进 Char1"/>
    <w:qFormat/>
    <w:uiPriority w:val="0"/>
    <w:rPr>
      <w:rFonts w:ascii="Times New Roman" w:hAnsi="Times New Roman" w:eastAsia="宋体" w:cs="Times New Roman"/>
      <w:szCs w:val="20"/>
    </w:rPr>
  </w:style>
  <w:style w:type="paragraph" w:customStyle="1" w:styleId="297">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8">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9">
    <w:name w:val="Char Char Char Char Char1"/>
    <w:basedOn w:val="1"/>
    <w:qFormat/>
    <w:uiPriority w:val="0"/>
    <w:rPr>
      <w:rFonts w:ascii="Tahoma" w:hAnsi="Tahoma"/>
      <w:sz w:val="24"/>
      <w:szCs w:val="20"/>
    </w:rPr>
  </w:style>
  <w:style w:type="paragraph" w:customStyle="1" w:styleId="300">
    <w:name w:val="Char Char2"/>
    <w:basedOn w:val="1"/>
    <w:qFormat/>
    <w:uiPriority w:val="0"/>
    <w:rPr>
      <w:rFonts w:ascii="Tahoma" w:hAnsi="Tahoma"/>
      <w:sz w:val="24"/>
      <w:szCs w:val="20"/>
    </w:rPr>
  </w:style>
  <w:style w:type="paragraph" w:customStyle="1" w:styleId="301">
    <w:name w:val="Char Char Char Char Char Char Char"/>
    <w:basedOn w:val="1"/>
    <w:qFormat/>
    <w:uiPriority w:val="0"/>
    <w:pPr>
      <w:widowControl/>
      <w:spacing w:after="160" w:line="240" w:lineRule="exact"/>
      <w:jc w:val="left"/>
    </w:pPr>
  </w:style>
  <w:style w:type="paragraph" w:customStyle="1" w:styleId="302">
    <w:name w:val="Char Char Char Char Char Char Char1"/>
    <w:basedOn w:val="1"/>
    <w:qFormat/>
    <w:uiPriority w:val="0"/>
    <w:pPr>
      <w:widowControl/>
      <w:spacing w:after="160" w:line="240" w:lineRule="exact"/>
      <w:jc w:val="left"/>
    </w:pPr>
  </w:style>
  <w:style w:type="paragraph" w:styleId="303">
    <w:name w:val="List Paragraph"/>
    <w:basedOn w:val="1"/>
    <w:unhideWhenUsed/>
    <w:qFormat/>
    <w:uiPriority w:val="99"/>
    <w:pPr>
      <w:ind w:firstLine="420" w:firstLineChars="200"/>
    </w:pPr>
  </w:style>
  <w:style w:type="paragraph" w:customStyle="1" w:styleId="304">
    <w:name w:val="Revision"/>
    <w:hidden/>
    <w:unhideWhenUsed/>
    <w:qFormat/>
    <w:uiPriority w:val="99"/>
    <w:rPr>
      <w:rFonts w:ascii="Times New Roman" w:hAnsi="Times New Roman" w:eastAsia="宋体" w:cs="Times New Roman"/>
      <w:kern w:val="2"/>
      <w:sz w:val="21"/>
      <w:szCs w:val="24"/>
      <w:lang w:val="en-US" w:eastAsia="zh-CN" w:bidi="ar-SA"/>
    </w:rPr>
  </w:style>
  <w:style w:type="character" w:styleId="305">
    <w:name w:val="Placeholder Text"/>
    <w:basedOn w:val="56"/>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E9366-D48D-4496-B697-3E5E23DA02B0}">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Pages>
  <Words>577</Words>
  <Characters>3293</Characters>
  <Lines>27</Lines>
  <Paragraphs>7</Paragraphs>
  <TotalTime>13</TotalTime>
  <ScaleCrop>false</ScaleCrop>
  <LinksUpToDate>false</LinksUpToDate>
  <CharactersWithSpaces>3863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2021-01-09T01:28:00Z</dcterms:created>
  <dc:creator>Chinese User</dc:creator>
  <cp:lastModifiedBy>TIGER</cp:lastModifiedBy>
  <cp:lastPrinted>2018-09-27T02:41:00Z</cp:lastPrinted>
  <dcterms:modified xsi:type="dcterms:W3CDTF">2021-12-01T03:04:25Z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565B866A09E3488F8C208009D41C87CA</vt:lpwstr>
  </property>
</Properties>
</file>