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1" w:firstLineChars="5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检验科新冠核酸检测技术支持服务招标要求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项目名称：检验科新冠核酸检测技术支持服务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1620元/天（按中标单位每天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提供具有资质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三人为标准，结算时以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实际提供的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数计算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项目介绍：根据新冠疫情防控工作要求，发热门诊需要设置独立实验室。为了保证发热门诊的新冠核酸检测能够在4-6小时内报告结果，现公开招标具有相应资质的公司为我院提供必要的实验室检测服务。服务期为1年。</w:t>
      </w:r>
    </w:p>
    <w:p>
      <w:pPr>
        <w:pStyle w:val="12"/>
        <w:numPr>
          <w:numId w:val="0"/>
        </w:numPr>
        <w:ind w:leftChars="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投标单位</w:t>
      </w:r>
      <w:r>
        <w:rPr>
          <w:rFonts w:hint="eastAsia" w:ascii="宋体" w:hAnsi="宋体"/>
          <w:b w:val="0"/>
          <w:bCs/>
          <w:sz w:val="24"/>
          <w:szCs w:val="24"/>
        </w:rPr>
        <w:t>资质要求：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参加投标的单位必须是来自中华人民共和国境内的独立法人,且具有按招标文件要求承担项目规定的相关服务能力.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参加投标的单位具有良好的资金、财务状况。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南科大</w:t>
      </w:r>
      <w:r>
        <w:rPr>
          <w:rFonts w:hint="eastAsia" w:ascii="宋体" w:hAnsi="宋体"/>
          <w:b w:val="0"/>
          <w:bCs/>
          <w:sz w:val="24"/>
          <w:szCs w:val="24"/>
        </w:rPr>
        <w:t>医院无不良记录。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参加投标的单位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具有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single"/>
          <w:lang w:val="en-US" w:eastAsia="zh-CN" w:bidi="ar-SA"/>
        </w:rPr>
        <w:t>医学检验服务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资质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 w:val="0"/>
          <w:bCs/>
          <w:sz w:val="24"/>
          <w:szCs w:val="24"/>
        </w:rPr>
        <w:t>本项目不接受联合体投标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三、服务要求：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中标单位必须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提供具有PCR资质（或有检验技师资质）的实验室人员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不少于三人，人员要求具有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大专以上学历，年龄3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5周岁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以下，男女不限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负责进行新型冠状病毒核酸检测技术工作（或检测技术辅助工作）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在岗期间须严格执行医院PCR实验室管理规定，按照SOP进行仪器设备操作，落实实验室清洁消毒及医疗废弃物处理规程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严格按照规范做好个人防护措施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必须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严格遵守医院相关保密规定，不得对外泄露任何相关病患诊疗信息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中标单位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实验室人员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每天工作时间按正常科室排班进行（具体时间可根据双方实际工作需要协调安排），每周工作五天。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727A4"/>
    <w:multiLevelType w:val="singleLevel"/>
    <w:tmpl w:val="92E72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521D2E"/>
    <w:multiLevelType w:val="multilevel"/>
    <w:tmpl w:val="1C521D2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54"/>
    <w:rsid w:val="0006730B"/>
    <w:rsid w:val="000A0680"/>
    <w:rsid w:val="004E3A88"/>
    <w:rsid w:val="00673169"/>
    <w:rsid w:val="00681F04"/>
    <w:rsid w:val="00873DF8"/>
    <w:rsid w:val="00967A54"/>
    <w:rsid w:val="00E908BE"/>
    <w:rsid w:val="00FB5450"/>
    <w:rsid w:val="1FD9551A"/>
    <w:rsid w:val="25433FDD"/>
    <w:rsid w:val="317B3F89"/>
    <w:rsid w:val="33CF572F"/>
    <w:rsid w:val="46497C51"/>
    <w:rsid w:val="4D6A3885"/>
    <w:rsid w:val="4DAD0B39"/>
    <w:rsid w:val="57DE3167"/>
    <w:rsid w:val="60D31F93"/>
    <w:rsid w:val="76FA11C4"/>
    <w:rsid w:val="79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43</Words>
  <Characters>250</Characters>
  <Lines>2</Lines>
  <Paragraphs>1</Paragraphs>
  <TotalTime>4</TotalTime>
  <ScaleCrop>false</ScaleCrop>
  <LinksUpToDate>false</LinksUpToDate>
  <CharactersWithSpaces>292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2021-09-22T08:34:00Z</dcterms:created>
  <dc:creator>Administrator</dc:creator>
  <cp:lastModifiedBy>TIGER</cp:lastModifiedBy>
  <dcterms:modified xsi:type="dcterms:W3CDTF">2021-10-13T03:29:30Z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CF4AA8A09BB54D3D925A110F54BBC6D1</vt:lpwstr>
  </property>
</Properties>
</file>