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317" w:rsidRPr="001B6A75" w:rsidRDefault="00102D82" w:rsidP="00B078DA">
      <w:pPr>
        <w:snapToGrid w:val="0"/>
        <w:spacing w:line="660" w:lineRule="auto"/>
        <w:jc w:val="left"/>
        <w:rPr>
          <w:rFonts w:ascii="宋体" w:hAnsi="宋体"/>
          <w:b/>
          <w:sz w:val="32"/>
          <w:szCs w:val="36"/>
        </w:rPr>
      </w:pPr>
      <w:bookmarkStart w:id="0" w:name="_Hlk8652307"/>
      <w:r>
        <w:rPr>
          <w:rFonts w:ascii="宋体" w:hAnsi="宋体" w:hint="eastAsia"/>
          <w:b/>
          <w:sz w:val="32"/>
          <w:szCs w:val="36"/>
        </w:rPr>
        <w:t xml:space="preserve">  </w:t>
      </w:r>
      <w:r w:rsidR="006A2EFB">
        <w:rPr>
          <w:rFonts w:ascii="宋体" w:hAnsi="宋体" w:hint="eastAsia"/>
          <w:b/>
          <w:sz w:val="32"/>
          <w:szCs w:val="36"/>
        </w:rPr>
        <w:t xml:space="preserve"> </w:t>
      </w:r>
      <w:r w:rsidR="00B078DA" w:rsidRPr="001B6A75">
        <w:rPr>
          <w:rFonts w:ascii="宋体" w:hAnsi="宋体" w:hint="eastAsia"/>
          <w:b/>
          <w:sz w:val="32"/>
          <w:szCs w:val="36"/>
        </w:rPr>
        <w:t>南方科技大学医院</w:t>
      </w:r>
      <w:r w:rsidR="00D67317" w:rsidRPr="001B6A75">
        <w:rPr>
          <w:rFonts w:ascii="宋体" w:hAnsi="宋体" w:hint="eastAsia"/>
          <w:b/>
          <w:sz w:val="32"/>
          <w:szCs w:val="36"/>
        </w:rPr>
        <w:t>公务</w:t>
      </w:r>
      <w:r w:rsidR="001B6A75">
        <w:rPr>
          <w:rFonts w:ascii="宋体" w:hAnsi="宋体" w:hint="eastAsia"/>
          <w:b/>
          <w:sz w:val="32"/>
          <w:szCs w:val="36"/>
        </w:rPr>
        <w:t>用</w:t>
      </w:r>
      <w:r w:rsidR="00D67317" w:rsidRPr="001B6A75">
        <w:rPr>
          <w:rFonts w:ascii="宋体" w:hAnsi="宋体" w:hint="eastAsia"/>
          <w:b/>
          <w:sz w:val="32"/>
          <w:szCs w:val="36"/>
        </w:rPr>
        <w:t>车</w:t>
      </w:r>
      <w:r w:rsidR="00EC6BB5" w:rsidRPr="001B6A75">
        <w:rPr>
          <w:rFonts w:ascii="宋体" w:hAnsi="宋体" w:hint="eastAsia"/>
          <w:b/>
          <w:sz w:val="32"/>
          <w:szCs w:val="36"/>
        </w:rPr>
        <w:t>定点</w:t>
      </w:r>
      <w:r w:rsidR="00D67317" w:rsidRPr="001B6A75">
        <w:rPr>
          <w:rFonts w:ascii="宋体" w:hAnsi="宋体" w:hint="eastAsia"/>
          <w:b/>
          <w:sz w:val="32"/>
          <w:szCs w:val="36"/>
        </w:rPr>
        <w:t>维修</w:t>
      </w:r>
      <w:bookmarkEnd w:id="0"/>
      <w:r w:rsidR="001B6A75">
        <w:rPr>
          <w:rFonts w:ascii="宋体" w:hAnsi="宋体" w:hint="eastAsia"/>
          <w:b/>
          <w:sz w:val="32"/>
          <w:szCs w:val="36"/>
        </w:rPr>
        <w:t>项目招标要求</w:t>
      </w:r>
    </w:p>
    <w:p w:rsidR="003B08E7" w:rsidRDefault="001B6A75" w:rsidP="00513553">
      <w:pPr>
        <w:pStyle w:val="a8"/>
        <w:numPr>
          <w:ilvl w:val="0"/>
          <w:numId w:val="1"/>
        </w:numPr>
        <w:ind w:firstLineChars="0"/>
        <w:rPr>
          <w:rFonts w:ascii="仿宋" w:eastAsia="仿宋" w:hAnsi="仿宋"/>
          <w:sz w:val="28"/>
          <w:szCs w:val="28"/>
        </w:rPr>
      </w:pPr>
      <w:r w:rsidRPr="003B08E7">
        <w:rPr>
          <w:rFonts w:ascii="仿宋" w:eastAsia="仿宋" w:hAnsi="仿宋" w:hint="eastAsia"/>
          <w:sz w:val="28"/>
          <w:szCs w:val="28"/>
        </w:rPr>
        <w:t>招标项目名称：</w:t>
      </w:r>
      <w:bookmarkStart w:id="1" w:name="_Hlk9514668"/>
      <w:r w:rsidRPr="003B08E7">
        <w:rPr>
          <w:rFonts w:ascii="仿宋" w:eastAsia="仿宋" w:hAnsi="仿宋" w:hint="eastAsia"/>
          <w:sz w:val="28"/>
          <w:szCs w:val="28"/>
        </w:rPr>
        <w:t>南方科技大学医院</w:t>
      </w:r>
      <w:bookmarkStart w:id="2" w:name="_Hlk8652545"/>
      <w:r w:rsidRPr="003B08E7">
        <w:rPr>
          <w:rFonts w:ascii="仿宋" w:eastAsia="仿宋" w:hAnsi="仿宋" w:hint="eastAsia"/>
          <w:sz w:val="28"/>
          <w:szCs w:val="28"/>
        </w:rPr>
        <w:t>公务用车</w:t>
      </w:r>
      <w:bookmarkEnd w:id="2"/>
      <w:r w:rsidRPr="003B08E7">
        <w:rPr>
          <w:rFonts w:ascii="仿宋" w:eastAsia="仿宋" w:hAnsi="仿宋" w:hint="eastAsia"/>
          <w:sz w:val="28"/>
          <w:szCs w:val="28"/>
        </w:rPr>
        <w:t>定点维</w:t>
      </w:r>
      <w:r w:rsidR="003B08E7">
        <w:rPr>
          <w:rFonts w:ascii="仿宋" w:eastAsia="仿宋" w:hAnsi="仿宋" w:hint="eastAsia"/>
          <w:sz w:val="28"/>
          <w:szCs w:val="28"/>
        </w:rPr>
        <w:t>修</w:t>
      </w:r>
      <w:bookmarkEnd w:id="1"/>
    </w:p>
    <w:p w:rsidR="001B6A75" w:rsidRPr="003B08E7" w:rsidRDefault="001B6A75" w:rsidP="00513553">
      <w:pPr>
        <w:pStyle w:val="a8"/>
        <w:numPr>
          <w:ilvl w:val="0"/>
          <w:numId w:val="1"/>
        </w:numPr>
        <w:ind w:firstLineChars="0"/>
        <w:rPr>
          <w:rFonts w:ascii="仿宋" w:eastAsia="仿宋" w:hAnsi="仿宋"/>
          <w:sz w:val="28"/>
          <w:szCs w:val="28"/>
        </w:rPr>
      </w:pPr>
      <w:r w:rsidRPr="003B08E7">
        <w:rPr>
          <w:rFonts w:ascii="仿宋" w:eastAsia="仿宋" w:hAnsi="仿宋" w:hint="eastAsia"/>
          <w:sz w:val="28"/>
          <w:szCs w:val="28"/>
        </w:rPr>
        <w:t>医院现有公务用车情况：</w:t>
      </w:r>
    </w:p>
    <w:tbl>
      <w:tblPr>
        <w:tblW w:w="8648" w:type="dxa"/>
        <w:tblInd w:w="-1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992"/>
        <w:gridCol w:w="1417"/>
        <w:gridCol w:w="1419"/>
        <w:gridCol w:w="1417"/>
        <w:gridCol w:w="2552"/>
      </w:tblGrid>
      <w:tr w:rsidR="00D67317" w:rsidRPr="001B6A75" w:rsidTr="00957F58">
        <w:trPr>
          <w:trHeight w:val="785"/>
        </w:trPr>
        <w:tc>
          <w:tcPr>
            <w:tcW w:w="85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D67317" w:rsidRPr="001B6A75" w:rsidRDefault="00D67317"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序号</w:t>
            </w:r>
          </w:p>
        </w:tc>
        <w:tc>
          <w:tcPr>
            <w:tcW w:w="9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D67317" w:rsidRPr="001B6A75" w:rsidRDefault="00D67317"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品牌</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7317" w:rsidRPr="001B6A75" w:rsidRDefault="00D67317"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型号</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7317" w:rsidRPr="001B6A75" w:rsidRDefault="00D67317"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排量</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7317" w:rsidRPr="001B6A75" w:rsidRDefault="00D67317"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类别</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7317" w:rsidRPr="001B6A75" w:rsidRDefault="00D67317"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购置日期</w:t>
            </w:r>
          </w:p>
        </w:tc>
      </w:tr>
      <w:tr w:rsidR="000E3D0A" w:rsidRPr="001B6A75" w:rsidTr="00492A08">
        <w:trPr>
          <w:trHeight w:val="660"/>
        </w:trPr>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1</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E3D0A" w:rsidRPr="001B6A75" w:rsidRDefault="000E3D0A" w:rsidP="00625D45">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江淮</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625D45">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江淮瑞丰</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625D45">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2.4</w:t>
            </w:r>
            <w:r w:rsidRPr="001B6A75">
              <w:rPr>
                <w:rFonts w:ascii="Calibri" w:eastAsia="仿宋" w:hAnsi="Calibri" w:cs="Calibri"/>
                <w:color w:val="000000"/>
                <w:kern w:val="0"/>
                <w:sz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D0A" w:rsidRPr="001B6A75" w:rsidRDefault="000E3D0A" w:rsidP="00625D45">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旅行车</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625D45">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2005.6.10</w:t>
            </w:r>
            <w:r w:rsidRPr="001B6A75">
              <w:rPr>
                <w:rFonts w:ascii="Calibri" w:eastAsia="仿宋" w:hAnsi="Calibri" w:cs="Calibri"/>
                <w:color w:val="000000"/>
                <w:kern w:val="0"/>
                <w:sz w:val="28"/>
              </w:rPr>
              <w:t> </w:t>
            </w:r>
          </w:p>
        </w:tc>
      </w:tr>
      <w:tr w:rsidR="000E3D0A" w:rsidRPr="001B6A75" w:rsidTr="00957F58">
        <w:trPr>
          <w:trHeight w:val="660"/>
        </w:trPr>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E3D0A" w:rsidRPr="001B6A75" w:rsidRDefault="000E3D0A" w:rsidP="00625D45">
            <w:pPr>
              <w:widowControl/>
              <w:wordWrap w:val="0"/>
              <w:spacing w:line="440" w:lineRule="atLeast"/>
              <w:jc w:val="center"/>
              <w:rPr>
                <w:rFonts w:ascii="仿宋" w:eastAsia="仿宋" w:hAnsi="仿宋" w:cs="宋体"/>
                <w:kern w:val="0"/>
                <w:sz w:val="28"/>
              </w:rPr>
            </w:pPr>
            <w:proofErr w:type="gramStart"/>
            <w:r w:rsidRPr="001B6A75">
              <w:rPr>
                <w:rFonts w:ascii="仿宋" w:eastAsia="仿宋" w:hAnsi="仿宋" w:cs="宋体" w:hint="eastAsia"/>
                <w:color w:val="000000"/>
                <w:kern w:val="0"/>
                <w:sz w:val="28"/>
              </w:rPr>
              <w:t>金旅牌</w:t>
            </w:r>
            <w:proofErr w:type="gramEnd"/>
            <w:r w:rsidRPr="001B6A75">
              <w:rPr>
                <w:rFonts w:ascii="Calibri" w:eastAsia="仿宋" w:hAnsi="Calibri" w:cs="Calibri"/>
                <w:color w:val="000000"/>
                <w:kern w:val="0"/>
                <w:sz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625D45">
            <w:pPr>
              <w:widowControl/>
              <w:wordWrap w:val="0"/>
              <w:spacing w:line="440" w:lineRule="atLeast"/>
              <w:jc w:val="center"/>
              <w:rPr>
                <w:rFonts w:ascii="仿宋" w:eastAsia="仿宋" w:hAnsi="仿宋" w:cs="宋体"/>
                <w:kern w:val="0"/>
                <w:sz w:val="28"/>
              </w:rPr>
            </w:pPr>
            <w:proofErr w:type="gramStart"/>
            <w:r w:rsidRPr="001B6A75">
              <w:rPr>
                <w:rFonts w:ascii="仿宋" w:eastAsia="仿宋" w:hAnsi="仿宋" w:cs="宋体" w:hint="eastAsia"/>
                <w:color w:val="000000"/>
                <w:kern w:val="0"/>
                <w:sz w:val="28"/>
              </w:rPr>
              <w:t>金旅牌</w:t>
            </w:r>
            <w:proofErr w:type="gramEnd"/>
            <w:r w:rsidRPr="001B6A75">
              <w:rPr>
                <w:rFonts w:ascii="Calibri" w:eastAsia="仿宋" w:hAnsi="Calibri" w:cs="Calibri"/>
                <w:color w:val="000000"/>
                <w:kern w:val="0"/>
                <w:sz w:val="28"/>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625D45">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2.8</w:t>
            </w:r>
            <w:r w:rsidRPr="001B6A75">
              <w:rPr>
                <w:rFonts w:ascii="Calibri" w:eastAsia="仿宋" w:hAnsi="Calibri" w:cs="Calibri"/>
                <w:color w:val="000000"/>
                <w:kern w:val="0"/>
                <w:sz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625D45">
            <w:pPr>
              <w:widowControl/>
              <w:wordWrap w:val="0"/>
              <w:spacing w:line="440" w:lineRule="atLeast"/>
              <w:jc w:val="center"/>
              <w:rPr>
                <w:rFonts w:ascii="仿宋" w:eastAsia="仿宋" w:hAnsi="仿宋" w:cs="宋体"/>
                <w:kern w:val="0"/>
                <w:sz w:val="28"/>
              </w:rPr>
            </w:pPr>
            <w:proofErr w:type="gramStart"/>
            <w:r w:rsidRPr="001B6A75">
              <w:rPr>
                <w:rFonts w:ascii="仿宋" w:eastAsia="仿宋" w:hAnsi="仿宋" w:cs="宋体" w:hint="eastAsia"/>
                <w:color w:val="000000"/>
                <w:kern w:val="0"/>
                <w:sz w:val="28"/>
              </w:rPr>
              <w:t>体检车</w:t>
            </w:r>
            <w:proofErr w:type="gramEnd"/>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625D45">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2011.1.7</w:t>
            </w:r>
            <w:r w:rsidRPr="001B6A75">
              <w:rPr>
                <w:rFonts w:ascii="Calibri" w:eastAsia="仿宋" w:hAnsi="Calibri" w:cs="Calibri"/>
                <w:color w:val="000000"/>
                <w:kern w:val="0"/>
                <w:sz w:val="28"/>
              </w:rPr>
              <w:t> </w:t>
            </w:r>
          </w:p>
        </w:tc>
      </w:tr>
      <w:tr w:rsidR="000E3D0A" w:rsidRPr="001B6A75" w:rsidTr="00957F58">
        <w:trPr>
          <w:trHeight w:val="660"/>
        </w:trPr>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3</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本田</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雅阁</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小轿车</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2004.2.25</w:t>
            </w:r>
            <w:r w:rsidRPr="001B6A75">
              <w:rPr>
                <w:rFonts w:ascii="Calibri" w:eastAsia="仿宋" w:hAnsi="Calibri" w:cs="Calibri"/>
                <w:color w:val="000000"/>
                <w:kern w:val="0"/>
                <w:sz w:val="28"/>
              </w:rPr>
              <w:t> </w:t>
            </w:r>
          </w:p>
        </w:tc>
      </w:tr>
      <w:tr w:rsidR="000E3D0A" w:rsidRPr="001B6A75" w:rsidTr="00957F58">
        <w:trPr>
          <w:trHeight w:val="660"/>
        </w:trPr>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4</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本田</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雅阁</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小轿车</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2008.1.30</w:t>
            </w:r>
            <w:r w:rsidRPr="001B6A75">
              <w:rPr>
                <w:rFonts w:ascii="Calibri" w:eastAsia="仿宋" w:hAnsi="Calibri" w:cs="Calibri"/>
                <w:color w:val="000000"/>
                <w:kern w:val="0"/>
                <w:sz w:val="28"/>
              </w:rPr>
              <w:t> </w:t>
            </w:r>
          </w:p>
        </w:tc>
      </w:tr>
      <w:tr w:rsidR="000E3D0A" w:rsidRPr="001B6A75" w:rsidTr="00957F58">
        <w:trPr>
          <w:trHeight w:val="660"/>
        </w:trPr>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5</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本田</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奥德赛</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商务车</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2004.9.10</w:t>
            </w:r>
            <w:r w:rsidRPr="001B6A75">
              <w:rPr>
                <w:rFonts w:ascii="Calibri" w:eastAsia="仿宋" w:hAnsi="Calibri" w:cs="Calibri"/>
                <w:color w:val="000000"/>
                <w:kern w:val="0"/>
                <w:sz w:val="28"/>
              </w:rPr>
              <w:t> </w:t>
            </w:r>
          </w:p>
        </w:tc>
      </w:tr>
      <w:tr w:rsidR="000E3D0A" w:rsidRPr="001B6A75" w:rsidTr="00957F58">
        <w:trPr>
          <w:trHeight w:val="660"/>
        </w:trPr>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6</w:t>
            </w:r>
          </w:p>
        </w:tc>
        <w:tc>
          <w:tcPr>
            <w:tcW w:w="2409"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北地牌救护车</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3.5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救护车</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2011.7.15</w:t>
            </w:r>
            <w:r w:rsidRPr="001B6A75">
              <w:rPr>
                <w:rFonts w:ascii="Calibri" w:eastAsia="仿宋" w:hAnsi="Calibri" w:cs="Calibri"/>
                <w:color w:val="000000"/>
                <w:kern w:val="0"/>
                <w:sz w:val="28"/>
              </w:rPr>
              <w:t> </w:t>
            </w:r>
          </w:p>
        </w:tc>
      </w:tr>
      <w:tr w:rsidR="000E3D0A" w:rsidRPr="001B6A75" w:rsidTr="00957F58">
        <w:trPr>
          <w:trHeight w:val="660"/>
        </w:trPr>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7</w:t>
            </w:r>
          </w:p>
        </w:tc>
        <w:tc>
          <w:tcPr>
            <w:tcW w:w="2409"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北地牌救护车</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3.5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救护车</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2012.10.20</w:t>
            </w:r>
            <w:r w:rsidRPr="001B6A75">
              <w:rPr>
                <w:rFonts w:ascii="Calibri" w:eastAsia="仿宋" w:hAnsi="Calibri" w:cs="Calibri"/>
                <w:color w:val="000000"/>
                <w:kern w:val="0"/>
                <w:sz w:val="28"/>
              </w:rPr>
              <w:t> </w:t>
            </w:r>
          </w:p>
        </w:tc>
      </w:tr>
      <w:tr w:rsidR="000E3D0A" w:rsidRPr="001B6A75" w:rsidTr="00957F58">
        <w:trPr>
          <w:trHeight w:val="660"/>
        </w:trPr>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8</w:t>
            </w:r>
          </w:p>
        </w:tc>
        <w:tc>
          <w:tcPr>
            <w:tcW w:w="2409"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广客牌</w:t>
            </w:r>
            <w:r w:rsidRPr="001B6A75">
              <w:rPr>
                <w:rFonts w:ascii="Calibri" w:eastAsia="仿宋" w:hAnsi="Calibri" w:cs="Calibri"/>
                <w:color w:val="000000"/>
                <w:kern w:val="0"/>
                <w:sz w:val="28"/>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2.3</w:t>
            </w:r>
            <w:r w:rsidRPr="001B6A75">
              <w:rPr>
                <w:rFonts w:ascii="Calibri" w:eastAsia="仿宋" w:hAnsi="Calibri" w:cs="Calibri"/>
                <w:color w:val="000000"/>
                <w:kern w:val="0"/>
                <w:sz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救护车</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2015.9.14</w:t>
            </w:r>
            <w:r w:rsidRPr="001B6A75">
              <w:rPr>
                <w:rFonts w:ascii="Calibri" w:eastAsia="仿宋" w:hAnsi="Calibri" w:cs="Calibri"/>
                <w:color w:val="000000"/>
                <w:kern w:val="0"/>
                <w:sz w:val="28"/>
              </w:rPr>
              <w:t> </w:t>
            </w:r>
          </w:p>
        </w:tc>
      </w:tr>
      <w:tr w:rsidR="000E3D0A" w:rsidRPr="001B6A75" w:rsidTr="00957F58">
        <w:trPr>
          <w:trHeight w:val="660"/>
        </w:trPr>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9</w:t>
            </w:r>
          </w:p>
        </w:tc>
        <w:tc>
          <w:tcPr>
            <w:tcW w:w="2409"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广客牌</w:t>
            </w:r>
            <w:r w:rsidRPr="001B6A75">
              <w:rPr>
                <w:rFonts w:ascii="Calibri" w:eastAsia="仿宋" w:hAnsi="Calibri" w:cs="Calibri"/>
                <w:color w:val="000000"/>
                <w:kern w:val="0"/>
                <w:sz w:val="28"/>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2.3</w:t>
            </w:r>
            <w:r w:rsidRPr="001B6A75">
              <w:rPr>
                <w:rFonts w:ascii="Calibri" w:eastAsia="仿宋" w:hAnsi="Calibri" w:cs="Calibri"/>
                <w:color w:val="000000"/>
                <w:kern w:val="0"/>
                <w:sz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救护车</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2015.9.14</w:t>
            </w:r>
            <w:r w:rsidRPr="001B6A75">
              <w:rPr>
                <w:rFonts w:ascii="Calibri" w:eastAsia="仿宋" w:hAnsi="Calibri" w:cs="Calibri"/>
                <w:color w:val="000000"/>
                <w:kern w:val="0"/>
                <w:sz w:val="28"/>
              </w:rPr>
              <w:t> </w:t>
            </w:r>
          </w:p>
        </w:tc>
      </w:tr>
      <w:tr w:rsidR="000E3D0A" w:rsidRPr="001B6A75" w:rsidTr="00957F58">
        <w:trPr>
          <w:trHeight w:val="660"/>
        </w:trPr>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10</w:t>
            </w:r>
          </w:p>
        </w:tc>
        <w:tc>
          <w:tcPr>
            <w:tcW w:w="2409"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北地牌救护车</w:t>
            </w:r>
            <w:r w:rsidRPr="001B6A75">
              <w:rPr>
                <w:rFonts w:ascii="Calibri" w:eastAsia="仿宋" w:hAnsi="Calibri" w:cs="Calibri"/>
                <w:color w:val="000000"/>
                <w:kern w:val="0"/>
                <w:sz w:val="28"/>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3.5</w:t>
            </w:r>
            <w:r w:rsidRPr="001B6A75">
              <w:rPr>
                <w:rFonts w:ascii="Calibri" w:eastAsia="仿宋" w:hAnsi="Calibri" w:cs="Calibri"/>
                <w:color w:val="000000"/>
                <w:kern w:val="0"/>
                <w:sz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救护车</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2018.12.20</w:t>
            </w:r>
            <w:r w:rsidRPr="001B6A75">
              <w:rPr>
                <w:rFonts w:ascii="Calibri" w:eastAsia="仿宋" w:hAnsi="Calibri" w:cs="Calibri"/>
                <w:color w:val="000000"/>
                <w:kern w:val="0"/>
                <w:sz w:val="28"/>
              </w:rPr>
              <w:t> </w:t>
            </w:r>
          </w:p>
        </w:tc>
      </w:tr>
      <w:tr w:rsidR="000E3D0A" w:rsidRPr="001B6A75" w:rsidTr="00957F58">
        <w:trPr>
          <w:trHeight w:val="660"/>
        </w:trPr>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11</w:t>
            </w:r>
          </w:p>
        </w:tc>
        <w:tc>
          <w:tcPr>
            <w:tcW w:w="2409"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北地牌救护车</w:t>
            </w:r>
            <w:r w:rsidRPr="001B6A75">
              <w:rPr>
                <w:rFonts w:ascii="Calibri" w:eastAsia="仿宋" w:hAnsi="Calibri" w:cs="Calibri"/>
                <w:color w:val="000000"/>
                <w:kern w:val="0"/>
                <w:sz w:val="28"/>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2.143</w:t>
            </w:r>
            <w:r w:rsidRPr="001B6A75">
              <w:rPr>
                <w:rFonts w:ascii="Calibri" w:eastAsia="仿宋" w:hAnsi="Calibri" w:cs="Calibri"/>
                <w:color w:val="000000"/>
                <w:kern w:val="0"/>
                <w:sz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救护车</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0E3D0A" w:rsidRPr="001B6A75" w:rsidRDefault="000E3D0A" w:rsidP="00957F58">
            <w:pPr>
              <w:widowControl/>
              <w:wordWrap w:val="0"/>
              <w:spacing w:line="440" w:lineRule="atLeast"/>
              <w:jc w:val="center"/>
              <w:rPr>
                <w:rFonts w:ascii="仿宋" w:eastAsia="仿宋" w:hAnsi="仿宋" w:cs="宋体"/>
                <w:kern w:val="0"/>
                <w:sz w:val="28"/>
              </w:rPr>
            </w:pPr>
            <w:r w:rsidRPr="001B6A75">
              <w:rPr>
                <w:rFonts w:ascii="仿宋" w:eastAsia="仿宋" w:hAnsi="仿宋" w:cs="宋体" w:hint="eastAsia"/>
                <w:color w:val="000000"/>
                <w:kern w:val="0"/>
                <w:sz w:val="28"/>
              </w:rPr>
              <w:t>2018.12.20</w:t>
            </w:r>
            <w:r w:rsidRPr="001B6A75">
              <w:rPr>
                <w:rFonts w:ascii="Calibri" w:eastAsia="仿宋" w:hAnsi="Calibri" w:cs="Calibri"/>
                <w:color w:val="000000"/>
                <w:kern w:val="0"/>
                <w:sz w:val="28"/>
              </w:rPr>
              <w:t> </w:t>
            </w:r>
          </w:p>
        </w:tc>
      </w:tr>
    </w:tbl>
    <w:p w:rsidR="00D67317" w:rsidRDefault="00D67317" w:rsidP="00D67317"/>
    <w:p w:rsidR="00C15BDA" w:rsidRDefault="00C15BDA" w:rsidP="00D67317">
      <w:r>
        <w:rPr>
          <w:rFonts w:ascii="仿宋" w:eastAsia="仿宋" w:hAnsi="仿宋" w:hint="eastAsia"/>
          <w:color w:val="000000"/>
          <w:sz w:val="28"/>
          <w:szCs w:val="28"/>
        </w:rPr>
        <w:t>三、服务期限：</w:t>
      </w:r>
      <w:r w:rsidRPr="005670E3">
        <w:rPr>
          <w:rFonts w:ascii="仿宋" w:eastAsia="仿宋" w:hAnsi="仿宋" w:hint="eastAsia"/>
          <w:sz w:val="28"/>
          <w:szCs w:val="28"/>
        </w:rPr>
        <w:t>一年</w:t>
      </w:r>
    </w:p>
    <w:p w:rsidR="00D67317" w:rsidRPr="00C15BDA" w:rsidRDefault="00C15BDA" w:rsidP="00D67317">
      <w:pPr>
        <w:rPr>
          <w:rFonts w:ascii="仿宋" w:eastAsia="仿宋" w:hAnsi="仿宋"/>
          <w:sz w:val="28"/>
          <w:szCs w:val="28"/>
        </w:rPr>
      </w:pPr>
      <w:r w:rsidRPr="00C15BDA">
        <w:rPr>
          <w:rFonts w:ascii="仿宋" w:eastAsia="仿宋" w:hAnsi="仿宋" w:hint="eastAsia"/>
          <w:sz w:val="28"/>
          <w:szCs w:val="28"/>
        </w:rPr>
        <w:t>四</w:t>
      </w:r>
      <w:r w:rsidR="00D67317" w:rsidRPr="00C15BDA">
        <w:rPr>
          <w:rFonts w:ascii="仿宋" w:eastAsia="仿宋" w:hAnsi="仿宋" w:hint="eastAsia"/>
          <w:sz w:val="28"/>
          <w:szCs w:val="28"/>
        </w:rPr>
        <w:t>、</w:t>
      </w:r>
      <w:r w:rsidRPr="00C15BDA">
        <w:rPr>
          <w:rFonts w:ascii="仿宋" w:eastAsia="仿宋" w:hAnsi="仿宋" w:hint="eastAsia"/>
          <w:sz w:val="28"/>
          <w:szCs w:val="28"/>
        </w:rPr>
        <w:t>服务要求：</w:t>
      </w:r>
    </w:p>
    <w:p w:rsidR="00D67317" w:rsidRPr="00C15BDA" w:rsidRDefault="00D67317" w:rsidP="00D67317">
      <w:pPr>
        <w:rPr>
          <w:rFonts w:ascii="仿宋" w:eastAsia="仿宋" w:hAnsi="仿宋"/>
          <w:sz w:val="28"/>
          <w:szCs w:val="28"/>
        </w:rPr>
      </w:pPr>
      <w:r w:rsidRPr="00C15BDA">
        <w:rPr>
          <w:rFonts w:ascii="仿宋" w:eastAsia="仿宋" w:hAnsi="仿宋" w:hint="eastAsia"/>
          <w:sz w:val="28"/>
          <w:szCs w:val="28"/>
        </w:rPr>
        <w:t>1、维修内容：包括整车修理、总成修理、二级维护、整车及各级维护</w:t>
      </w:r>
      <w:r w:rsidRPr="00C15BDA">
        <w:rPr>
          <w:rFonts w:ascii="仿宋" w:eastAsia="仿宋" w:hAnsi="仿宋" w:hint="eastAsia"/>
          <w:sz w:val="28"/>
          <w:szCs w:val="28"/>
        </w:rPr>
        <w:lastRenderedPageBreak/>
        <w:t>和小修、保养、维护救援</w:t>
      </w:r>
      <w:r w:rsidR="00C15BDA">
        <w:rPr>
          <w:rFonts w:ascii="仿宋" w:eastAsia="仿宋" w:hAnsi="仿宋" w:hint="eastAsia"/>
          <w:sz w:val="28"/>
          <w:szCs w:val="28"/>
        </w:rPr>
        <w:t>以及</w:t>
      </w:r>
      <w:r w:rsidRPr="00C15BDA">
        <w:rPr>
          <w:rFonts w:ascii="仿宋" w:eastAsia="仿宋" w:hAnsi="仿宋" w:hint="eastAsia"/>
          <w:sz w:val="28"/>
          <w:szCs w:val="28"/>
        </w:rPr>
        <w:t>专项改装、内装饰工作。</w:t>
      </w:r>
    </w:p>
    <w:p w:rsidR="00D67317" w:rsidRPr="00C15BDA" w:rsidRDefault="00D67317" w:rsidP="00D67317">
      <w:pPr>
        <w:rPr>
          <w:rFonts w:ascii="仿宋" w:eastAsia="仿宋" w:hAnsi="仿宋"/>
          <w:sz w:val="28"/>
          <w:szCs w:val="28"/>
        </w:rPr>
      </w:pPr>
      <w:r w:rsidRPr="00C15BDA">
        <w:rPr>
          <w:rFonts w:ascii="仿宋" w:eastAsia="仿宋" w:hAnsi="仿宋" w:hint="eastAsia"/>
          <w:sz w:val="28"/>
          <w:szCs w:val="28"/>
        </w:rPr>
        <w:t>2、</w:t>
      </w:r>
      <w:bookmarkStart w:id="3" w:name="_Hlk8653808"/>
      <w:r w:rsidR="00C15BDA">
        <w:rPr>
          <w:rFonts w:ascii="仿宋" w:eastAsia="仿宋" w:hAnsi="仿宋" w:hint="eastAsia"/>
          <w:sz w:val="28"/>
          <w:szCs w:val="28"/>
        </w:rPr>
        <w:t>中标方</w:t>
      </w:r>
      <w:bookmarkEnd w:id="3"/>
      <w:r w:rsidRPr="00C15BDA">
        <w:rPr>
          <w:rFonts w:ascii="仿宋" w:eastAsia="仿宋" w:hAnsi="仿宋" w:hint="eastAsia"/>
          <w:color w:val="000000" w:themeColor="text1"/>
          <w:sz w:val="28"/>
          <w:szCs w:val="28"/>
        </w:rPr>
        <w:t>免费</w:t>
      </w:r>
      <w:r w:rsidR="004E14D7" w:rsidRPr="00C15BDA">
        <w:rPr>
          <w:rFonts w:ascii="仿宋" w:eastAsia="仿宋" w:hAnsi="仿宋" w:hint="eastAsia"/>
          <w:color w:val="000000" w:themeColor="text1"/>
          <w:sz w:val="28"/>
          <w:szCs w:val="28"/>
        </w:rPr>
        <w:t>对维修车辆</w:t>
      </w:r>
      <w:r w:rsidRPr="00C15BDA">
        <w:rPr>
          <w:rFonts w:ascii="仿宋" w:eastAsia="仿宋" w:hAnsi="仿宋" w:hint="eastAsia"/>
          <w:color w:val="000000" w:themeColor="text1"/>
          <w:sz w:val="28"/>
          <w:szCs w:val="28"/>
        </w:rPr>
        <w:t>提供洗车、内饰清洗、补胎、救援、搭火、充电、检测服务事故车维修（</w:t>
      </w:r>
      <w:r w:rsidRPr="00C15BDA">
        <w:rPr>
          <w:rFonts w:ascii="仿宋" w:eastAsia="仿宋" w:hAnsi="仿宋" w:hint="eastAsia"/>
          <w:sz w:val="28"/>
          <w:szCs w:val="28"/>
        </w:rPr>
        <w:t>新购车辆免费保养维护除外）。</w:t>
      </w:r>
    </w:p>
    <w:p w:rsidR="00D67317" w:rsidRPr="00C15BDA" w:rsidRDefault="008A2160" w:rsidP="00D67317">
      <w:pPr>
        <w:rPr>
          <w:rFonts w:ascii="仿宋" w:eastAsia="仿宋" w:hAnsi="仿宋"/>
          <w:sz w:val="28"/>
          <w:szCs w:val="28"/>
        </w:rPr>
      </w:pPr>
      <w:r w:rsidRPr="00C15BDA">
        <w:rPr>
          <w:rFonts w:ascii="仿宋" w:eastAsia="仿宋" w:hAnsi="仿宋" w:hint="eastAsia"/>
          <w:sz w:val="28"/>
          <w:szCs w:val="28"/>
        </w:rPr>
        <w:t>3</w:t>
      </w:r>
      <w:r w:rsidR="00D67317" w:rsidRPr="00C15BDA">
        <w:rPr>
          <w:rFonts w:ascii="仿宋" w:eastAsia="仿宋" w:hAnsi="仿宋" w:hint="eastAsia"/>
          <w:sz w:val="28"/>
          <w:szCs w:val="28"/>
        </w:rPr>
        <w:t>、严格按有关技术标准及汽车维修工艺规范实施服务，确保维修质量。在定点维修期间保证车辆处于良好技术状态和安全运行。</w:t>
      </w:r>
    </w:p>
    <w:p w:rsidR="00C15BDA" w:rsidRPr="00C15BDA" w:rsidRDefault="008A2160" w:rsidP="00D67317">
      <w:pPr>
        <w:rPr>
          <w:rFonts w:ascii="仿宋" w:eastAsia="仿宋" w:hAnsi="仿宋"/>
          <w:sz w:val="28"/>
          <w:szCs w:val="28"/>
        </w:rPr>
      </w:pPr>
      <w:r w:rsidRPr="00C15BDA">
        <w:rPr>
          <w:rFonts w:ascii="仿宋" w:eastAsia="仿宋" w:hAnsi="仿宋" w:hint="eastAsia"/>
          <w:sz w:val="28"/>
          <w:szCs w:val="28"/>
        </w:rPr>
        <w:t>4</w:t>
      </w:r>
      <w:r w:rsidR="00D67317" w:rsidRPr="00C15BDA">
        <w:rPr>
          <w:rFonts w:ascii="仿宋" w:eastAsia="仿宋" w:hAnsi="仿宋" w:hint="eastAsia"/>
          <w:sz w:val="28"/>
          <w:szCs w:val="28"/>
        </w:rPr>
        <w:t>、</w:t>
      </w:r>
      <w:bookmarkStart w:id="4" w:name="_Hlk8654471"/>
      <w:r w:rsidR="00C15BDA" w:rsidRPr="00C15BDA">
        <w:rPr>
          <w:rFonts w:ascii="仿宋" w:eastAsia="仿宋" w:hAnsi="仿宋" w:hint="eastAsia"/>
          <w:sz w:val="28"/>
          <w:szCs w:val="28"/>
        </w:rPr>
        <w:t>中标方</w:t>
      </w:r>
      <w:r w:rsidR="00C15BDA" w:rsidRPr="00C15BDA">
        <w:rPr>
          <w:rFonts w:ascii="仿宋" w:eastAsia="仿宋" w:hAnsi="仿宋" w:hint="eastAsia"/>
          <w:color w:val="000000"/>
          <w:sz w:val="28"/>
          <w:szCs w:val="28"/>
          <w:shd w:val="clear" w:color="auto" w:fill="FFFFFF"/>
        </w:rPr>
        <w:t>必须提供</w:t>
      </w:r>
      <w:bookmarkEnd w:id="4"/>
      <w:r w:rsidR="00C15BDA" w:rsidRPr="00C15BDA">
        <w:rPr>
          <w:rFonts w:ascii="仿宋" w:eastAsia="仿宋" w:hAnsi="仿宋" w:hint="eastAsia"/>
          <w:color w:val="000000"/>
          <w:sz w:val="28"/>
          <w:szCs w:val="28"/>
          <w:shd w:val="clear" w:color="auto" w:fill="FFFFFF"/>
        </w:rPr>
        <w:t>车辆原厂或同等品质配件，并符合现行国家规范及标准</w:t>
      </w:r>
      <w:r w:rsidR="00C15BDA" w:rsidRPr="00C15BDA">
        <w:rPr>
          <w:rFonts w:ascii="Calibri" w:eastAsia="仿宋" w:hAnsi="Calibri" w:cs="Calibri"/>
          <w:color w:val="000000"/>
          <w:sz w:val="28"/>
          <w:szCs w:val="28"/>
          <w:shd w:val="clear" w:color="auto" w:fill="FFFFFF"/>
        </w:rPr>
        <w:t> </w:t>
      </w:r>
      <w:r w:rsidR="00C15BDA" w:rsidRPr="00C15BDA">
        <w:rPr>
          <w:rFonts w:ascii="仿宋" w:eastAsia="仿宋" w:hAnsi="仿宋" w:hint="eastAsia"/>
          <w:color w:val="000000"/>
          <w:sz w:val="28"/>
          <w:szCs w:val="28"/>
          <w:shd w:val="clear" w:color="auto" w:fill="FFFFFF"/>
        </w:rPr>
        <w:t>。</w:t>
      </w:r>
    </w:p>
    <w:p w:rsidR="00D67317" w:rsidRPr="00C15BDA" w:rsidRDefault="008A2160" w:rsidP="00D67317">
      <w:pPr>
        <w:rPr>
          <w:rFonts w:ascii="仿宋" w:eastAsia="仿宋" w:hAnsi="仿宋"/>
          <w:sz w:val="28"/>
          <w:szCs w:val="28"/>
        </w:rPr>
      </w:pPr>
      <w:r w:rsidRPr="00C15BDA">
        <w:rPr>
          <w:rFonts w:ascii="仿宋" w:eastAsia="仿宋" w:hAnsi="仿宋" w:hint="eastAsia"/>
          <w:sz w:val="28"/>
          <w:szCs w:val="28"/>
        </w:rPr>
        <w:t>5</w:t>
      </w:r>
      <w:r w:rsidR="00D67317" w:rsidRPr="00C15BDA">
        <w:rPr>
          <w:rFonts w:ascii="仿宋" w:eastAsia="仿宋" w:hAnsi="仿宋" w:hint="eastAsia"/>
          <w:sz w:val="28"/>
          <w:szCs w:val="28"/>
        </w:rPr>
        <w:t>、</w:t>
      </w:r>
      <w:bookmarkStart w:id="5" w:name="_Hlk8654755"/>
      <w:r w:rsidR="005917EE" w:rsidRPr="00C15BDA">
        <w:rPr>
          <w:rFonts w:ascii="仿宋" w:eastAsia="仿宋" w:hAnsi="仿宋" w:hint="eastAsia"/>
          <w:sz w:val="28"/>
          <w:szCs w:val="28"/>
        </w:rPr>
        <w:t>中标方</w:t>
      </w:r>
      <w:r w:rsidR="005917EE" w:rsidRPr="00C15BDA">
        <w:rPr>
          <w:rFonts w:ascii="仿宋" w:eastAsia="仿宋" w:hAnsi="仿宋" w:hint="eastAsia"/>
          <w:color w:val="000000"/>
          <w:sz w:val="28"/>
          <w:szCs w:val="28"/>
          <w:shd w:val="clear" w:color="auto" w:fill="FFFFFF"/>
        </w:rPr>
        <w:t>必须</w:t>
      </w:r>
      <w:bookmarkEnd w:id="5"/>
      <w:r w:rsidR="005917EE" w:rsidRPr="00C15BDA">
        <w:rPr>
          <w:rFonts w:ascii="仿宋" w:eastAsia="仿宋" w:hAnsi="仿宋" w:hint="eastAsia"/>
          <w:color w:val="000000"/>
          <w:sz w:val="28"/>
          <w:szCs w:val="28"/>
          <w:shd w:val="clear" w:color="auto" w:fill="FFFFFF"/>
        </w:rPr>
        <w:t>提供</w:t>
      </w:r>
      <w:r w:rsidR="00D67317" w:rsidRPr="00C15BDA">
        <w:rPr>
          <w:rFonts w:ascii="仿宋" w:eastAsia="仿宋" w:hAnsi="仿宋" w:hint="eastAsia"/>
          <w:sz w:val="28"/>
          <w:szCs w:val="28"/>
        </w:rPr>
        <w:t>全年每天24小时施救、维修服务,设立应急电话,实行24小时专人值班制度。</w:t>
      </w:r>
      <w:r w:rsidR="0008576C">
        <w:rPr>
          <w:rFonts w:ascii="仿宋" w:eastAsia="仿宋" w:hAnsi="仿宋" w:hint="eastAsia"/>
          <w:sz w:val="28"/>
          <w:szCs w:val="28"/>
        </w:rPr>
        <w:t>医院</w:t>
      </w:r>
      <w:r w:rsidR="00D67317" w:rsidRPr="00C15BDA">
        <w:rPr>
          <w:rFonts w:ascii="仿宋" w:eastAsia="仿宋" w:hAnsi="仿宋" w:hint="eastAsia"/>
          <w:sz w:val="28"/>
          <w:szCs w:val="28"/>
        </w:rPr>
        <w:t>车辆在深圳市内区域内发生故障需急修的，</w:t>
      </w:r>
      <w:bookmarkStart w:id="6" w:name="_Hlk8654601"/>
      <w:r w:rsidR="005917EE" w:rsidRPr="00C15BDA">
        <w:rPr>
          <w:rFonts w:ascii="仿宋" w:eastAsia="仿宋" w:hAnsi="仿宋" w:hint="eastAsia"/>
          <w:sz w:val="28"/>
          <w:szCs w:val="28"/>
        </w:rPr>
        <w:t>中标方</w:t>
      </w:r>
      <w:bookmarkEnd w:id="6"/>
      <w:r w:rsidR="005917EE" w:rsidRPr="00C15BDA">
        <w:rPr>
          <w:rFonts w:ascii="仿宋" w:eastAsia="仿宋" w:hAnsi="仿宋" w:hint="eastAsia"/>
          <w:color w:val="000000"/>
          <w:sz w:val="28"/>
          <w:szCs w:val="28"/>
          <w:shd w:val="clear" w:color="auto" w:fill="FFFFFF"/>
        </w:rPr>
        <w:t>必须</w:t>
      </w:r>
      <w:r w:rsidR="00D67317" w:rsidRPr="00C15BDA">
        <w:rPr>
          <w:rFonts w:ascii="仿宋" w:eastAsia="仿宋" w:hAnsi="仿宋" w:hint="eastAsia"/>
          <w:sz w:val="28"/>
          <w:szCs w:val="28"/>
        </w:rPr>
        <w:t>及时派员</w:t>
      </w:r>
      <w:bookmarkStart w:id="7" w:name="_Hlk8654581"/>
      <w:r w:rsidR="00D67317" w:rsidRPr="00C15BDA">
        <w:rPr>
          <w:rFonts w:ascii="仿宋" w:eastAsia="仿宋" w:hAnsi="仿宋" w:hint="eastAsia"/>
          <w:sz w:val="28"/>
          <w:szCs w:val="28"/>
        </w:rPr>
        <w:t>抢修</w:t>
      </w:r>
      <w:bookmarkEnd w:id="7"/>
      <w:r w:rsidR="00D67317" w:rsidRPr="00C15BDA">
        <w:rPr>
          <w:rFonts w:ascii="仿宋" w:eastAsia="仿宋" w:hAnsi="仿宋" w:hint="eastAsia"/>
          <w:sz w:val="28"/>
          <w:szCs w:val="28"/>
        </w:rPr>
        <w:t>。</w:t>
      </w:r>
      <w:r w:rsidR="0008576C" w:rsidRPr="00C15BDA">
        <w:rPr>
          <w:rFonts w:ascii="仿宋" w:eastAsia="仿宋" w:hAnsi="仿宋" w:hint="eastAsia"/>
          <w:sz w:val="28"/>
          <w:szCs w:val="28"/>
        </w:rPr>
        <w:t>中标方</w:t>
      </w:r>
      <w:r w:rsidR="005917EE">
        <w:rPr>
          <w:rFonts w:ascii="仿宋" w:eastAsia="仿宋" w:hAnsi="仿宋" w:hint="eastAsia"/>
          <w:sz w:val="28"/>
          <w:szCs w:val="28"/>
        </w:rPr>
        <w:t>在接到医院相关部门的</w:t>
      </w:r>
      <w:r w:rsidR="005917EE" w:rsidRPr="00C15BDA">
        <w:rPr>
          <w:rFonts w:ascii="仿宋" w:eastAsia="仿宋" w:hAnsi="仿宋" w:hint="eastAsia"/>
          <w:sz w:val="28"/>
          <w:szCs w:val="28"/>
        </w:rPr>
        <w:t>抢修</w:t>
      </w:r>
      <w:r w:rsidR="005917EE">
        <w:rPr>
          <w:rFonts w:ascii="仿宋" w:eastAsia="仿宋" w:hAnsi="仿宋" w:hint="eastAsia"/>
          <w:sz w:val="28"/>
          <w:szCs w:val="28"/>
        </w:rPr>
        <w:t>通知后</w:t>
      </w:r>
      <w:r w:rsidR="00D67317" w:rsidRPr="00C15BDA">
        <w:rPr>
          <w:rFonts w:ascii="仿宋" w:eastAsia="仿宋" w:hAnsi="仿宋" w:hint="eastAsia"/>
          <w:sz w:val="28"/>
          <w:szCs w:val="28"/>
        </w:rPr>
        <w:t>必须在1小时内做出相应</w:t>
      </w:r>
      <w:r w:rsidR="005917EE" w:rsidRPr="00C15BDA">
        <w:rPr>
          <w:rFonts w:ascii="仿宋" w:eastAsia="仿宋" w:hAnsi="仿宋" w:hint="eastAsia"/>
          <w:sz w:val="28"/>
          <w:szCs w:val="28"/>
        </w:rPr>
        <w:t>抢修</w:t>
      </w:r>
      <w:r w:rsidR="00D67317" w:rsidRPr="00C15BDA">
        <w:rPr>
          <w:rFonts w:ascii="仿宋" w:eastAsia="仿宋" w:hAnsi="仿宋" w:hint="eastAsia"/>
          <w:sz w:val="28"/>
          <w:szCs w:val="28"/>
        </w:rPr>
        <w:t>措施或到达现场。</w:t>
      </w:r>
    </w:p>
    <w:p w:rsidR="00D67317" w:rsidRPr="00C15BDA" w:rsidRDefault="008A2160" w:rsidP="00D67317">
      <w:pPr>
        <w:rPr>
          <w:rFonts w:ascii="仿宋" w:eastAsia="仿宋" w:hAnsi="仿宋"/>
          <w:sz w:val="28"/>
          <w:szCs w:val="28"/>
        </w:rPr>
      </w:pPr>
      <w:r w:rsidRPr="00C15BDA">
        <w:rPr>
          <w:rFonts w:ascii="仿宋" w:eastAsia="仿宋" w:hAnsi="仿宋" w:hint="eastAsia"/>
          <w:sz w:val="28"/>
          <w:szCs w:val="28"/>
        </w:rPr>
        <w:t>6</w:t>
      </w:r>
      <w:r w:rsidR="00D67317" w:rsidRPr="00C15BDA">
        <w:rPr>
          <w:rFonts w:ascii="仿宋" w:eastAsia="仿宋" w:hAnsi="仿宋" w:hint="eastAsia"/>
          <w:sz w:val="28"/>
          <w:szCs w:val="28"/>
        </w:rPr>
        <w:t>、</w:t>
      </w:r>
      <w:r w:rsidR="0008576C" w:rsidRPr="00C15BDA">
        <w:rPr>
          <w:rFonts w:ascii="仿宋" w:eastAsia="仿宋" w:hAnsi="仿宋" w:hint="eastAsia"/>
          <w:sz w:val="28"/>
          <w:szCs w:val="28"/>
        </w:rPr>
        <w:t>中标方</w:t>
      </w:r>
      <w:r w:rsidR="0008576C" w:rsidRPr="00C15BDA">
        <w:rPr>
          <w:rFonts w:ascii="仿宋" w:eastAsia="仿宋" w:hAnsi="仿宋" w:hint="eastAsia"/>
          <w:color w:val="000000"/>
          <w:sz w:val="28"/>
          <w:szCs w:val="28"/>
          <w:shd w:val="clear" w:color="auto" w:fill="FFFFFF"/>
        </w:rPr>
        <w:t>必须</w:t>
      </w:r>
      <w:r w:rsidR="00D67317" w:rsidRPr="00C15BDA">
        <w:rPr>
          <w:rFonts w:ascii="仿宋" w:eastAsia="仿宋" w:hAnsi="仿宋" w:hint="eastAsia"/>
          <w:sz w:val="28"/>
          <w:szCs w:val="28"/>
        </w:rPr>
        <w:t>在规定的时限内完成维修服务，保障车辆单位用车需要。车辆保养随到随修，车辆小修1日内完工，若修车单位有完工时间要求时尽最大限度满足。且</w:t>
      </w:r>
      <w:proofErr w:type="gramStart"/>
      <w:r w:rsidR="00D67317" w:rsidRPr="00C15BDA">
        <w:rPr>
          <w:rFonts w:ascii="仿宋" w:eastAsia="仿宋" w:hAnsi="仿宋" w:hint="eastAsia"/>
          <w:sz w:val="28"/>
          <w:szCs w:val="28"/>
        </w:rPr>
        <w:t>经车辆</w:t>
      </w:r>
      <w:proofErr w:type="gramEnd"/>
      <w:r w:rsidR="00D67317" w:rsidRPr="00C15BDA">
        <w:rPr>
          <w:rFonts w:ascii="仿宋" w:eastAsia="仿宋" w:hAnsi="仿宋" w:hint="eastAsia"/>
          <w:sz w:val="28"/>
          <w:szCs w:val="28"/>
        </w:rPr>
        <w:t>单位有关人员验收认可。车辆年度检测必须合格。</w:t>
      </w:r>
    </w:p>
    <w:p w:rsidR="00D67317" w:rsidRPr="00C15BDA" w:rsidRDefault="008A2160" w:rsidP="00D67317">
      <w:pPr>
        <w:rPr>
          <w:rFonts w:ascii="仿宋" w:eastAsia="仿宋" w:hAnsi="仿宋"/>
          <w:sz w:val="28"/>
          <w:szCs w:val="28"/>
        </w:rPr>
      </w:pPr>
      <w:r w:rsidRPr="00C15BDA">
        <w:rPr>
          <w:rFonts w:ascii="仿宋" w:eastAsia="仿宋" w:hAnsi="仿宋" w:hint="eastAsia"/>
          <w:sz w:val="28"/>
          <w:szCs w:val="28"/>
        </w:rPr>
        <w:t>7</w:t>
      </w:r>
      <w:r w:rsidR="00D67317" w:rsidRPr="00C15BDA">
        <w:rPr>
          <w:rFonts w:ascii="仿宋" w:eastAsia="仿宋" w:hAnsi="仿宋" w:hint="eastAsia"/>
          <w:sz w:val="28"/>
          <w:szCs w:val="28"/>
        </w:rPr>
        <w:t>、车辆整车修理或总成修理质量保证期至少为车辆行驶20000公里或者100日；二级维护质量保证期至少为车辆行驶5000公里或者30日；一级维护、小修及专项修理质量保证期至少为车辆行驶2000公里或者10日（质量保证期中行驶里程和日期指标，以先达到者为准；机动车维修质量保证期，从维修竣工出厂之日起计算。</w:t>
      </w:r>
    </w:p>
    <w:p w:rsidR="00D67317" w:rsidRPr="00C15BDA" w:rsidRDefault="008A2160" w:rsidP="00D67317">
      <w:pPr>
        <w:rPr>
          <w:rFonts w:ascii="仿宋" w:eastAsia="仿宋" w:hAnsi="仿宋"/>
          <w:sz w:val="28"/>
          <w:szCs w:val="28"/>
        </w:rPr>
      </w:pPr>
      <w:r w:rsidRPr="00C15BDA">
        <w:rPr>
          <w:rFonts w:ascii="仿宋" w:eastAsia="仿宋" w:hAnsi="仿宋" w:hint="eastAsia"/>
          <w:sz w:val="28"/>
          <w:szCs w:val="28"/>
        </w:rPr>
        <w:t>8</w:t>
      </w:r>
      <w:r w:rsidR="00D67317" w:rsidRPr="00C15BDA">
        <w:rPr>
          <w:rFonts w:ascii="仿宋" w:eastAsia="仿宋" w:hAnsi="仿宋" w:hint="eastAsia"/>
          <w:sz w:val="28"/>
          <w:szCs w:val="28"/>
        </w:rPr>
        <w:t>、</w:t>
      </w:r>
      <w:bookmarkStart w:id="8" w:name="_Hlk8655446"/>
      <w:r w:rsidR="0008576C" w:rsidRPr="00C15BDA">
        <w:rPr>
          <w:rFonts w:ascii="仿宋" w:eastAsia="仿宋" w:hAnsi="仿宋" w:hint="eastAsia"/>
          <w:sz w:val="28"/>
          <w:szCs w:val="28"/>
        </w:rPr>
        <w:t>中标方</w:t>
      </w:r>
      <w:bookmarkEnd w:id="8"/>
      <w:r w:rsidR="0008576C" w:rsidRPr="00C15BDA">
        <w:rPr>
          <w:rFonts w:ascii="仿宋" w:eastAsia="仿宋" w:hAnsi="仿宋" w:hint="eastAsia"/>
          <w:color w:val="000000"/>
          <w:sz w:val="28"/>
          <w:szCs w:val="28"/>
          <w:shd w:val="clear" w:color="auto" w:fill="FFFFFF"/>
        </w:rPr>
        <w:t>必须</w:t>
      </w:r>
      <w:r w:rsidR="00D67317" w:rsidRPr="00C15BDA">
        <w:rPr>
          <w:rFonts w:ascii="仿宋" w:eastAsia="仿宋" w:hAnsi="仿宋" w:hint="eastAsia"/>
          <w:sz w:val="28"/>
          <w:szCs w:val="28"/>
        </w:rPr>
        <w:t>按规定建立车辆技术档案和车辆维修档案。提供日常免费保养和技术咨询服务。设立咨询电话专线。</w:t>
      </w:r>
    </w:p>
    <w:p w:rsidR="00D67317" w:rsidRPr="00C15BDA" w:rsidRDefault="008A2160" w:rsidP="00D67317">
      <w:pPr>
        <w:rPr>
          <w:rFonts w:ascii="仿宋" w:eastAsia="仿宋" w:hAnsi="仿宋"/>
          <w:sz w:val="28"/>
          <w:szCs w:val="28"/>
        </w:rPr>
      </w:pPr>
      <w:r w:rsidRPr="00C15BDA">
        <w:rPr>
          <w:rFonts w:ascii="仿宋" w:eastAsia="仿宋" w:hAnsi="仿宋" w:hint="eastAsia"/>
          <w:sz w:val="28"/>
          <w:szCs w:val="28"/>
        </w:rPr>
        <w:lastRenderedPageBreak/>
        <w:t>9</w:t>
      </w:r>
      <w:r w:rsidR="00D67317" w:rsidRPr="00C15BDA">
        <w:rPr>
          <w:rFonts w:ascii="仿宋" w:eastAsia="仿宋" w:hAnsi="仿宋" w:hint="eastAsia"/>
          <w:sz w:val="28"/>
          <w:szCs w:val="28"/>
        </w:rPr>
        <w:t>、车辆维修完工质量保证不低于《深圳市汽车维修质量管理办法》和投标书承诺的标准，如因维修质量问题，造成损失的，</w:t>
      </w:r>
      <w:r w:rsidR="00DB0A5D" w:rsidRPr="00C15BDA">
        <w:rPr>
          <w:rFonts w:ascii="仿宋" w:eastAsia="仿宋" w:hAnsi="仿宋" w:hint="eastAsia"/>
          <w:sz w:val="28"/>
          <w:szCs w:val="28"/>
        </w:rPr>
        <w:t>由</w:t>
      </w:r>
      <w:r w:rsidR="0008576C" w:rsidRPr="00C15BDA">
        <w:rPr>
          <w:rFonts w:ascii="仿宋" w:eastAsia="仿宋" w:hAnsi="仿宋" w:hint="eastAsia"/>
          <w:sz w:val="28"/>
          <w:szCs w:val="28"/>
        </w:rPr>
        <w:t>中标方</w:t>
      </w:r>
      <w:r w:rsidR="00D67317" w:rsidRPr="00C15BDA">
        <w:rPr>
          <w:rFonts w:ascii="仿宋" w:eastAsia="仿宋" w:hAnsi="仿宋" w:hint="eastAsia"/>
          <w:sz w:val="28"/>
          <w:szCs w:val="28"/>
        </w:rPr>
        <w:t>承担</w:t>
      </w:r>
      <w:r w:rsidR="00DB0A5D" w:rsidRPr="00C15BDA">
        <w:rPr>
          <w:rFonts w:ascii="仿宋" w:eastAsia="仿宋" w:hAnsi="仿宋" w:hint="eastAsia"/>
          <w:sz w:val="28"/>
          <w:szCs w:val="28"/>
        </w:rPr>
        <w:t>责任</w:t>
      </w:r>
      <w:r w:rsidR="00D67317" w:rsidRPr="00C15BDA">
        <w:rPr>
          <w:rFonts w:ascii="仿宋" w:eastAsia="仿宋" w:hAnsi="仿宋" w:hint="eastAsia"/>
          <w:sz w:val="28"/>
          <w:szCs w:val="28"/>
        </w:rPr>
        <w:t>。</w:t>
      </w:r>
    </w:p>
    <w:p w:rsidR="00D67317" w:rsidRPr="00C15BDA" w:rsidRDefault="008A2160" w:rsidP="00D67317">
      <w:pPr>
        <w:rPr>
          <w:rFonts w:ascii="仿宋" w:eastAsia="仿宋" w:hAnsi="仿宋"/>
          <w:sz w:val="28"/>
          <w:szCs w:val="28"/>
        </w:rPr>
      </w:pPr>
      <w:r w:rsidRPr="00C15BDA">
        <w:rPr>
          <w:rFonts w:ascii="仿宋" w:eastAsia="仿宋" w:hAnsi="仿宋" w:hint="eastAsia"/>
          <w:sz w:val="28"/>
          <w:szCs w:val="28"/>
        </w:rPr>
        <w:t>10</w:t>
      </w:r>
      <w:r w:rsidR="00D67317" w:rsidRPr="00C15BDA">
        <w:rPr>
          <w:rFonts w:ascii="仿宋" w:eastAsia="仿宋" w:hAnsi="仿宋" w:hint="eastAsia"/>
          <w:sz w:val="28"/>
          <w:szCs w:val="28"/>
        </w:rPr>
        <w:t>、车辆进厂维修保养时，中标方需与采购方授权人员共同对车辆检验，确认维修保养工时、实际维修保养使用何种配件、实际价格等，并征得授权人员的同意后方可进行维修保养。维修保养</w:t>
      </w:r>
      <w:r w:rsidR="00E74E7E" w:rsidRPr="00C15BDA">
        <w:rPr>
          <w:rFonts w:ascii="仿宋" w:eastAsia="仿宋" w:hAnsi="仿宋" w:hint="eastAsia"/>
          <w:sz w:val="28"/>
          <w:szCs w:val="28"/>
        </w:rPr>
        <w:t>完成</w:t>
      </w:r>
      <w:r w:rsidR="00D67317" w:rsidRPr="00C15BDA">
        <w:rPr>
          <w:rFonts w:ascii="仿宋" w:eastAsia="仿宋" w:hAnsi="仿宋" w:hint="eastAsia"/>
          <w:sz w:val="28"/>
          <w:szCs w:val="28"/>
        </w:rPr>
        <w:t>之后，中标方须提供并清楚填写《维修保养工作单》，包括送修车型、车牌、维修保养项目、实际费用，双方签字确认。此单作为车辆维修保养档案，原件每月要提供给采购方，作为</w:t>
      </w:r>
      <w:r w:rsidR="0008576C">
        <w:rPr>
          <w:rFonts w:ascii="仿宋" w:eastAsia="仿宋" w:hAnsi="仿宋" w:hint="eastAsia"/>
          <w:sz w:val="28"/>
          <w:szCs w:val="28"/>
        </w:rPr>
        <w:t>结算</w:t>
      </w:r>
      <w:r w:rsidR="00D67317" w:rsidRPr="00C15BDA">
        <w:rPr>
          <w:rFonts w:ascii="仿宋" w:eastAsia="仿宋" w:hAnsi="仿宋" w:hint="eastAsia"/>
          <w:sz w:val="28"/>
          <w:szCs w:val="28"/>
        </w:rPr>
        <w:t>参考。</w:t>
      </w:r>
    </w:p>
    <w:p w:rsidR="00D67317" w:rsidRPr="00C15BDA" w:rsidRDefault="008A2160" w:rsidP="00D67317">
      <w:pPr>
        <w:rPr>
          <w:rFonts w:ascii="仿宋" w:eastAsia="仿宋" w:hAnsi="仿宋"/>
          <w:sz w:val="28"/>
          <w:szCs w:val="28"/>
        </w:rPr>
      </w:pPr>
      <w:r w:rsidRPr="00C15BDA">
        <w:rPr>
          <w:rFonts w:ascii="仿宋" w:eastAsia="仿宋" w:hAnsi="仿宋" w:hint="eastAsia"/>
          <w:sz w:val="28"/>
          <w:szCs w:val="28"/>
        </w:rPr>
        <w:t>11</w:t>
      </w:r>
      <w:r w:rsidR="00D67317" w:rsidRPr="00C15BDA">
        <w:rPr>
          <w:rFonts w:ascii="仿宋" w:eastAsia="仿宋" w:hAnsi="仿宋" w:hint="eastAsia"/>
          <w:sz w:val="28"/>
          <w:szCs w:val="28"/>
        </w:rPr>
        <w:t>、车辆保养以修复为主，能不更换的零部件尽量不予更换，确实不能修复或修复不经济的零部件，在征得需求方同意后方可更换。保养过程中，中标方如发现保养计划以外的故障，必须及时将情况反映给采购方，在取得采购方同意后方可继续修理。</w:t>
      </w:r>
    </w:p>
    <w:p w:rsidR="00D67317" w:rsidRPr="00C15BDA" w:rsidRDefault="008A2160" w:rsidP="00D67317">
      <w:pPr>
        <w:rPr>
          <w:rFonts w:ascii="仿宋" w:eastAsia="仿宋" w:hAnsi="仿宋"/>
          <w:sz w:val="28"/>
          <w:szCs w:val="28"/>
        </w:rPr>
      </w:pPr>
      <w:r w:rsidRPr="00C15BDA">
        <w:rPr>
          <w:rFonts w:ascii="仿宋" w:eastAsia="仿宋" w:hAnsi="仿宋" w:hint="eastAsia"/>
          <w:sz w:val="28"/>
          <w:szCs w:val="28"/>
        </w:rPr>
        <w:t>12</w:t>
      </w:r>
      <w:r w:rsidR="00E74E7E" w:rsidRPr="00C15BDA">
        <w:rPr>
          <w:rFonts w:ascii="仿宋" w:eastAsia="仿宋" w:hAnsi="仿宋" w:hint="eastAsia"/>
          <w:sz w:val="28"/>
          <w:szCs w:val="28"/>
        </w:rPr>
        <w:t>、保证采购</w:t>
      </w:r>
      <w:r w:rsidR="00D67317" w:rsidRPr="00C15BDA">
        <w:rPr>
          <w:rFonts w:ascii="仿宋" w:eastAsia="仿宋" w:hAnsi="仿宋" w:hint="eastAsia"/>
          <w:sz w:val="28"/>
          <w:szCs w:val="28"/>
        </w:rPr>
        <w:t>单位维修车辆在</w:t>
      </w:r>
      <w:proofErr w:type="gramStart"/>
      <w:r w:rsidR="00D67317" w:rsidRPr="00C15BDA">
        <w:rPr>
          <w:rFonts w:ascii="仿宋" w:eastAsia="仿宋" w:hAnsi="仿宋" w:hint="eastAsia"/>
          <w:sz w:val="28"/>
          <w:szCs w:val="28"/>
        </w:rPr>
        <w:t>修期间</w:t>
      </w:r>
      <w:proofErr w:type="gramEnd"/>
      <w:r w:rsidR="00D67317" w:rsidRPr="00C15BDA">
        <w:rPr>
          <w:rFonts w:ascii="仿宋" w:eastAsia="仿宋" w:hAnsi="仿宋" w:hint="eastAsia"/>
          <w:sz w:val="28"/>
          <w:szCs w:val="28"/>
        </w:rPr>
        <w:t>的安全，做到不丢失、不损坏，否则</w:t>
      </w:r>
      <w:r w:rsidR="00E74E7E" w:rsidRPr="00C15BDA">
        <w:rPr>
          <w:rFonts w:ascii="仿宋" w:eastAsia="仿宋" w:hAnsi="仿宋" w:hint="eastAsia"/>
          <w:sz w:val="28"/>
          <w:szCs w:val="28"/>
        </w:rPr>
        <w:t>所有后果由中标方</w:t>
      </w:r>
      <w:r w:rsidR="00D67317" w:rsidRPr="00C15BDA">
        <w:rPr>
          <w:rFonts w:ascii="仿宋" w:eastAsia="仿宋" w:hAnsi="仿宋" w:hint="eastAsia"/>
          <w:sz w:val="28"/>
          <w:szCs w:val="28"/>
        </w:rPr>
        <w:t>承担</w:t>
      </w:r>
      <w:r w:rsidR="00E74E7E" w:rsidRPr="00C15BDA">
        <w:rPr>
          <w:rFonts w:ascii="仿宋" w:eastAsia="仿宋" w:hAnsi="仿宋" w:hint="eastAsia"/>
          <w:sz w:val="28"/>
          <w:szCs w:val="28"/>
        </w:rPr>
        <w:t>，并负责造成的</w:t>
      </w:r>
      <w:r w:rsidR="00D67317" w:rsidRPr="00C15BDA">
        <w:rPr>
          <w:rFonts w:ascii="仿宋" w:eastAsia="仿宋" w:hAnsi="仿宋" w:hint="eastAsia"/>
          <w:sz w:val="28"/>
          <w:szCs w:val="28"/>
        </w:rPr>
        <w:t>全部损失。</w:t>
      </w:r>
    </w:p>
    <w:p w:rsidR="00D67317" w:rsidRPr="00C15BDA" w:rsidRDefault="008A2160" w:rsidP="00D67317">
      <w:pPr>
        <w:rPr>
          <w:rFonts w:ascii="仿宋" w:eastAsia="仿宋" w:hAnsi="仿宋"/>
          <w:sz w:val="28"/>
          <w:szCs w:val="28"/>
        </w:rPr>
      </w:pPr>
      <w:r w:rsidRPr="00C15BDA">
        <w:rPr>
          <w:rFonts w:ascii="仿宋" w:eastAsia="仿宋" w:hAnsi="仿宋" w:hint="eastAsia"/>
          <w:sz w:val="28"/>
          <w:szCs w:val="28"/>
        </w:rPr>
        <w:t>13</w:t>
      </w:r>
      <w:r w:rsidR="00D67317" w:rsidRPr="00C15BDA">
        <w:rPr>
          <w:rFonts w:ascii="仿宋" w:eastAsia="仿宋" w:hAnsi="仿宋" w:hint="eastAsia"/>
          <w:sz w:val="28"/>
          <w:szCs w:val="28"/>
        </w:rPr>
        <w:t>、车辆维修保养出厂后，在保修期内因维修保养技术、配件质量出现的质量故障，需负责无偿返修，直至符合要求为止。造成损失的负责全部赔偿。</w:t>
      </w:r>
    </w:p>
    <w:p w:rsidR="00C15BDA" w:rsidRDefault="008A2160" w:rsidP="00D67317">
      <w:pPr>
        <w:rPr>
          <w:rFonts w:ascii="仿宋" w:eastAsia="仿宋" w:hAnsi="仿宋"/>
          <w:sz w:val="28"/>
          <w:szCs w:val="28"/>
        </w:rPr>
      </w:pPr>
      <w:r w:rsidRPr="00C15BDA">
        <w:rPr>
          <w:rFonts w:ascii="仿宋" w:eastAsia="仿宋" w:hAnsi="仿宋" w:hint="eastAsia"/>
          <w:sz w:val="28"/>
          <w:szCs w:val="28"/>
        </w:rPr>
        <w:t>14</w:t>
      </w:r>
      <w:bookmarkStart w:id="9" w:name="_Hlk8655423"/>
      <w:r w:rsidR="00EC6BB5" w:rsidRPr="00C15BDA">
        <w:rPr>
          <w:rFonts w:ascii="仿宋" w:eastAsia="仿宋" w:hAnsi="仿宋" w:hint="eastAsia"/>
          <w:sz w:val="28"/>
          <w:szCs w:val="28"/>
        </w:rPr>
        <w:t>、</w:t>
      </w:r>
      <w:bookmarkEnd w:id="9"/>
      <w:r w:rsidR="00EC6BB5" w:rsidRPr="00C15BDA">
        <w:rPr>
          <w:rFonts w:ascii="仿宋" w:eastAsia="仿宋" w:hAnsi="仿宋" w:hint="eastAsia"/>
          <w:sz w:val="28"/>
          <w:szCs w:val="28"/>
        </w:rPr>
        <w:t>建立投诉制度，中标方需接受采购方</w:t>
      </w:r>
      <w:r w:rsidR="00D67317" w:rsidRPr="00C15BDA">
        <w:rPr>
          <w:rFonts w:ascii="仿宋" w:eastAsia="仿宋" w:hAnsi="仿宋" w:hint="eastAsia"/>
          <w:sz w:val="28"/>
          <w:szCs w:val="28"/>
        </w:rPr>
        <w:t>单位对管理、维修质量进行监督检查，对发现和</w:t>
      </w:r>
      <w:r w:rsidR="00EC6BB5" w:rsidRPr="00C15BDA">
        <w:rPr>
          <w:rFonts w:ascii="仿宋" w:eastAsia="仿宋" w:hAnsi="仿宋" w:hint="eastAsia"/>
          <w:sz w:val="28"/>
          <w:szCs w:val="28"/>
        </w:rPr>
        <w:t>采购方单位投诉的问题，及时进</w:t>
      </w:r>
      <w:r w:rsidR="00D67317" w:rsidRPr="00C15BDA">
        <w:rPr>
          <w:rFonts w:ascii="仿宋" w:eastAsia="仿宋" w:hAnsi="仿宋" w:hint="eastAsia"/>
          <w:sz w:val="28"/>
          <w:szCs w:val="28"/>
        </w:rPr>
        <w:t>行调查处理</w:t>
      </w:r>
      <w:r w:rsidR="00EC6BB5" w:rsidRPr="00C15BDA">
        <w:rPr>
          <w:rFonts w:ascii="仿宋" w:eastAsia="仿宋" w:hAnsi="仿宋" w:hint="eastAsia"/>
          <w:sz w:val="28"/>
          <w:szCs w:val="28"/>
        </w:rPr>
        <w:t>并给予相应处理意见</w:t>
      </w:r>
      <w:r w:rsidR="00D67317" w:rsidRPr="00C15BDA">
        <w:rPr>
          <w:rFonts w:ascii="仿宋" w:eastAsia="仿宋" w:hAnsi="仿宋" w:hint="eastAsia"/>
          <w:sz w:val="28"/>
          <w:szCs w:val="28"/>
        </w:rPr>
        <w:t>。</w:t>
      </w:r>
    </w:p>
    <w:p w:rsidR="001A663B" w:rsidRDefault="00AF6AF4" w:rsidP="00D67317">
      <w:pP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5</w:t>
      </w:r>
      <w:r w:rsidRPr="00C15BDA">
        <w:rPr>
          <w:rFonts w:ascii="仿宋" w:eastAsia="仿宋" w:hAnsi="仿宋" w:hint="eastAsia"/>
          <w:sz w:val="28"/>
          <w:szCs w:val="28"/>
        </w:rPr>
        <w:t>、</w:t>
      </w:r>
      <w:bookmarkStart w:id="10" w:name="_Hlk8655584"/>
      <w:r w:rsidRPr="00AF6AF4">
        <w:rPr>
          <w:rFonts w:ascii="仿宋" w:eastAsia="仿宋" w:hAnsi="仿宋" w:hint="eastAsia"/>
          <w:sz w:val="28"/>
          <w:szCs w:val="28"/>
        </w:rPr>
        <w:t>中标方</w:t>
      </w:r>
      <w:bookmarkEnd w:id="10"/>
      <w:r w:rsidRPr="00AF6AF4">
        <w:rPr>
          <w:rFonts w:ascii="仿宋" w:eastAsia="仿宋" w:hAnsi="仿宋" w:hint="eastAsia"/>
          <w:sz w:val="28"/>
          <w:szCs w:val="28"/>
        </w:rPr>
        <w:t>不得</w:t>
      </w:r>
      <w:bookmarkStart w:id="11" w:name="_Hlk8655490"/>
      <w:r w:rsidRPr="00AF6AF4">
        <w:rPr>
          <w:rFonts w:ascii="仿宋" w:eastAsia="仿宋" w:hAnsi="仿宋" w:hint="eastAsia"/>
          <w:sz w:val="28"/>
          <w:szCs w:val="28"/>
        </w:rPr>
        <w:t>转包或</w:t>
      </w:r>
      <w:r w:rsidRPr="00AF6AF4">
        <w:rPr>
          <w:rFonts w:ascii="仿宋" w:eastAsia="仿宋" w:hAnsi="仿宋"/>
          <w:sz w:val="28"/>
          <w:szCs w:val="28"/>
        </w:rPr>
        <w:t>挂靠</w:t>
      </w:r>
      <w:bookmarkEnd w:id="11"/>
      <w:r w:rsidRPr="00AF6AF4">
        <w:rPr>
          <w:rFonts w:ascii="仿宋" w:eastAsia="仿宋" w:hAnsi="仿宋"/>
          <w:sz w:val="28"/>
          <w:szCs w:val="28"/>
        </w:rPr>
        <w:t>，如在合同执行期发现</w:t>
      </w:r>
      <w:r w:rsidRPr="00AF6AF4">
        <w:rPr>
          <w:rFonts w:ascii="仿宋" w:eastAsia="仿宋" w:hAnsi="仿宋" w:hint="eastAsia"/>
          <w:sz w:val="28"/>
          <w:szCs w:val="28"/>
        </w:rPr>
        <w:t>转包或</w:t>
      </w:r>
      <w:r w:rsidRPr="00AF6AF4">
        <w:rPr>
          <w:rFonts w:ascii="仿宋" w:eastAsia="仿宋" w:hAnsi="仿宋"/>
          <w:sz w:val="28"/>
          <w:szCs w:val="28"/>
        </w:rPr>
        <w:t>挂靠</w:t>
      </w:r>
      <w:r w:rsidRPr="00AF6AF4">
        <w:rPr>
          <w:rFonts w:ascii="仿宋" w:eastAsia="仿宋" w:hAnsi="仿宋" w:hint="eastAsia"/>
          <w:sz w:val="28"/>
          <w:szCs w:val="28"/>
        </w:rPr>
        <w:t>情况</w:t>
      </w:r>
      <w:r w:rsidRPr="00AF6AF4">
        <w:rPr>
          <w:rFonts w:ascii="仿宋" w:eastAsia="仿宋" w:hAnsi="仿宋"/>
          <w:sz w:val="28"/>
          <w:szCs w:val="28"/>
        </w:rPr>
        <w:t>，</w:t>
      </w:r>
      <w:r w:rsidRPr="00AF6AF4">
        <w:rPr>
          <w:rFonts w:ascii="仿宋" w:eastAsia="仿宋" w:hAnsi="仿宋" w:hint="eastAsia"/>
          <w:sz w:val="28"/>
          <w:szCs w:val="28"/>
        </w:rPr>
        <w:lastRenderedPageBreak/>
        <w:t>医院有权</w:t>
      </w:r>
      <w:r w:rsidRPr="00AF6AF4">
        <w:rPr>
          <w:rFonts w:ascii="仿宋" w:eastAsia="仿宋" w:hAnsi="仿宋"/>
          <w:sz w:val="28"/>
          <w:szCs w:val="28"/>
        </w:rPr>
        <w:t>解除合同</w:t>
      </w:r>
      <w:r w:rsidRPr="00AF6AF4">
        <w:rPr>
          <w:rFonts w:ascii="仿宋" w:eastAsia="仿宋" w:hAnsi="仿宋" w:hint="eastAsia"/>
          <w:sz w:val="28"/>
          <w:szCs w:val="28"/>
        </w:rPr>
        <w:t>，并追究中标方的违约责任。</w:t>
      </w:r>
    </w:p>
    <w:p w:rsidR="00AF6AF4" w:rsidRPr="005020E5" w:rsidRDefault="00AF6AF4" w:rsidP="00D67317">
      <w:pPr>
        <w:rPr>
          <w:rFonts w:ascii="仿宋" w:eastAsia="仿宋" w:hAnsi="仿宋"/>
          <w:sz w:val="28"/>
          <w:szCs w:val="28"/>
        </w:rPr>
      </w:pPr>
      <w:r w:rsidRPr="003B08E7">
        <w:rPr>
          <w:rFonts w:ascii="仿宋" w:eastAsia="仿宋" w:hAnsi="仿宋" w:hint="eastAsia"/>
          <w:sz w:val="28"/>
          <w:szCs w:val="28"/>
        </w:rPr>
        <w:t>1</w:t>
      </w:r>
      <w:r w:rsidRPr="003B08E7">
        <w:rPr>
          <w:rFonts w:ascii="仿宋" w:eastAsia="仿宋" w:hAnsi="仿宋"/>
          <w:sz w:val="28"/>
          <w:szCs w:val="28"/>
        </w:rPr>
        <w:t>6</w:t>
      </w:r>
      <w:r w:rsidRPr="003B08E7">
        <w:rPr>
          <w:rFonts w:ascii="仿宋" w:eastAsia="仿宋" w:hAnsi="仿宋" w:hint="eastAsia"/>
          <w:sz w:val="28"/>
          <w:szCs w:val="28"/>
        </w:rPr>
        <w:t>、</w:t>
      </w:r>
      <w:bookmarkStart w:id="12" w:name="_Hlk9514809"/>
      <w:r w:rsidRPr="005020E5">
        <w:rPr>
          <w:rFonts w:ascii="仿宋" w:eastAsia="仿宋" w:hAnsi="仿宋" w:hint="eastAsia"/>
          <w:sz w:val="28"/>
          <w:szCs w:val="28"/>
        </w:rPr>
        <w:t>本项目评出</w:t>
      </w:r>
      <w:bookmarkStart w:id="13" w:name="_Hlk8718549"/>
      <w:r w:rsidRPr="005020E5">
        <w:rPr>
          <w:rFonts w:ascii="仿宋" w:eastAsia="仿宋" w:hAnsi="仿宋" w:hint="eastAsia"/>
          <w:sz w:val="28"/>
          <w:szCs w:val="28"/>
        </w:rPr>
        <w:t>两个</w:t>
      </w:r>
      <w:bookmarkStart w:id="14" w:name="_Hlk8655808"/>
      <w:r w:rsidRPr="005020E5">
        <w:rPr>
          <w:rFonts w:ascii="仿宋" w:eastAsia="仿宋" w:hAnsi="仿宋" w:hint="eastAsia"/>
          <w:sz w:val="28"/>
          <w:szCs w:val="28"/>
        </w:rPr>
        <w:t>中标单位</w:t>
      </w:r>
      <w:bookmarkEnd w:id="12"/>
      <w:bookmarkEnd w:id="13"/>
      <w:bookmarkEnd w:id="14"/>
      <w:r w:rsidRPr="005020E5">
        <w:rPr>
          <w:rFonts w:ascii="仿宋" w:eastAsia="仿宋" w:hAnsi="仿宋" w:hint="eastAsia"/>
          <w:sz w:val="28"/>
          <w:szCs w:val="28"/>
        </w:rPr>
        <w:t>，</w:t>
      </w:r>
      <w:r w:rsidR="005020E5" w:rsidRPr="005020E5">
        <w:rPr>
          <w:rFonts w:ascii="仿宋" w:eastAsia="仿宋" w:hAnsi="仿宋" w:hint="eastAsia"/>
          <w:sz w:val="28"/>
          <w:szCs w:val="28"/>
        </w:rPr>
        <w:t>两个中标单位不分先后，</w:t>
      </w:r>
      <w:r w:rsidRPr="005020E5">
        <w:rPr>
          <w:rFonts w:ascii="仿宋" w:eastAsia="仿宋" w:hAnsi="仿宋" w:hint="eastAsia"/>
          <w:sz w:val="28"/>
          <w:szCs w:val="28"/>
        </w:rPr>
        <w:t>医院公车</w:t>
      </w:r>
      <w:r w:rsidR="005020E5">
        <w:rPr>
          <w:rFonts w:ascii="仿宋" w:eastAsia="仿宋" w:hAnsi="仿宋" w:hint="eastAsia"/>
          <w:sz w:val="28"/>
          <w:szCs w:val="28"/>
        </w:rPr>
        <w:t>每次维修时</w:t>
      </w:r>
      <w:r w:rsidRPr="005020E5">
        <w:rPr>
          <w:rFonts w:ascii="仿宋" w:eastAsia="仿宋" w:hAnsi="仿宋" w:hint="eastAsia"/>
          <w:sz w:val="28"/>
          <w:szCs w:val="28"/>
        </w:rPr>
        <w:t>可以</w:t>
      </w:r>
      <w:r w:rsidR="003B08E7" w:rsidRPr="005020E5">
        <w:rPr>
          <w:rFonts w:ascii="仿宋" w:eastAsia="仿宋" w:hAnsi="仿宋" w:hint="eastAsia"/>
          <w:sz w:val="28"/>
          <w:szCs w:val="28"/>
        </w:rPr>
        <w:t>根据实际情况</w:t>
      </w:r>
      <w:r w:rsidR="005020E5" w:rsidRPr="005020E5">
        <w:rPr>
          <w:rFonts w:ascii="仿宋" w:eastAsia="仿宋" w:hAnsi="仿宋" w:hint="eastAsia"/>
          <w:sz w:val="28"/>
          <w:szCs w:val="28"/>
        </w:rPr>
        <w:t>依照方便快捷和经济</w:t>
      </w:r>
      <w:r w:rsidR="005020E5" w:rsidRPr="005020E5">
        <w:rPr>
          <w:rFonts w:ascii="仿宋" w:eastAsia="仿宋" w:hAnsi="仿宋" w:cs="Arial"/>
          <w:color w:val="333333"/>
          <w:sz w:val="28"/>
          <w:szCs w:val="28"/>
          <w:shd w:val="clear" w:color="auto" w:fill="FFFFFF"/>
        </w:rPr>
        <w:t>实惠</w:t>
      </w:r>
      <w:r w:rsidR="005020E5" w:rsidRPr="005020E5">
        <w:rPr>
          <w:rFonts w:ascii="仿宋" w:eastAsia="仿宋" w:hAnsi="仿宋" w:cs="Arial" w:hint="eastAsia"/>
          <w:color w:val="333333"/>
          <w:sz w:val="28"/>
          <w:szCs w:val="28"/>
          <w:shd w:val="clear" w:color="auto" w:fill="FFFFFF"/>
        </w:rPr>
        <w:t>的原则</w:t>
      </w:r>
      <w:r w:rsidR="005020E5" w:rsidRPr="005020E5">
        <w:rPr>
          <w:rFonts w:ascii="仿宋" w:eastAsia="仿宋" w:hAnsi="仿宋" w:hint="eastAsia"/>
          <w:sz w:val="28"/>
          <w:szCs w:val="28"/>
        </w:rPr>
        <w:t>在两个中标单位中选择一个中标单位</w:t>
      </w:r>
      <w:bookmarkStart w:id="15" w:name="_Hlk8720171"/>
      <w:r w:rsidR="003B08E7" w:rsidRPr="005020E5">
        <w:rPr>
          <w:rFonts w:ascii="仿宋" w:eastAsia="仿宋" w:hAnsi="仿宋" w:hint="eastAsia"/>
          <w:sz w:val="28"/>
          <w:szCs w:val="28"/>
        </w:rPr>
        <w:t>进行维修</w:t>
      </w:r>
      <w:bookmarkEnd w:id="15"/>
      <w:r w:rsidR="003B08E7" w:rsidRPr="005020E5">
        <w:rPr>
          <w:rFonts w:ascii="仿宋" w:eastAsia="仿宋" w:hAnsi="仿宋" w:hint="eastAsia"/>
          <w:sz w:val="28"/>
          <w:szCs w:val="28"/>
        </w:rPr>
        <w:t>。</w:t>
      </w:r>
    </w:p>
    <w:p w:rsidR="00D67317" w:rsidRPr="003B08E7" w:rsidRDefault="003B08E7" w:rsidP="00D67317">
      <w:pPr>
        <w:rPr>
          <w:rFonts w:ascii="仿宋" w:eastAsia="仿宋" w:hAnsi="仿宋"/>
          <w:color w:val="0D0D0D" w:themeColor="text1" w:themeTint="F2"/>
          <w:sz w:val="28"/>
          <w:szCs w:val="28"/>
        </w:rPr>
      </w:pPr>
      <w:r w:rsidRPr="003B08E7">
        <w:rPr>
          <w:rFonts w:ascii="仿宋" w:eastAsia="仿宋" w:hAnsi="仿宋" w:hint="eastAsia"/>
          <w:sz w:val="28"/>
          <w:szCs w:val="28"/>
        </w:rPr>
        <w:t>五</w:t>
      </w:r>
      <w:r w:rsidR="00D67317" w:rsidRPr="003B08E7">
        <w:rPr>
          <w:rFonts w:ascii="仿宋" w:eastAsia="仿宋" w:hAnsi="仿宋" w:hint="eastAsia"/>
          <w:sz w:val="28"/>
          <w:szCs w:val="28"/>
        </w:rPr>
        <w:t>、</w:t>
      </w:r>
      <w:r w:rsidR="005E3A86" w:rsidRPr="003B08E7">
        <w:rPr>
          <w:rFonts w:ascii="仿宋" w:eastAsia="仿宋" w:hAnsi="仿宋" w:hint="eastAsia"/>
          <w:color w:val="0D0D0D" w:themeColor="text1" w:themeTint="F2"/>
          <w:sz w:val="28"/>
          <w:szCs w:val="28"/>
        </w:rPr>
        <w:t>维修服务</w:t>
      </w:r>
      <w:r w:rsidR="00D67317" w:rsidRPr="003B08E7">
        <w:rPr>
          <w:rFonts w:ascii="仿宋" w:eastAsia="仿宋" w:hAnsi="仿宋" w:hint="eastAsia"/>
          <w:color w:val="0D0D0D" w:themeColor="text1" w:themeTint="F2"/>
          <w:sz w:val="28"/>
          <w:szCs w:val="28"/>
        </w:rPr>
        <w:t>报价说明</w:t>
      </w:r>
      <w:r w:rsidRPr="003B08E7">
        <w:rPr>
          <w:rFonts w:ascii="仿宋" w:eastAsia="仿宋" w:hAnsi="仿宋" w:hint="eastAsia"/>
          <w:color w:val="0D0D0D" w:themeColor="text1" w:themeTint="F2"/>
          <w:sz w:val="28"/>
          <w:szCs w:val="28"/>
        </w:rPr>
        <w:t>：</w:t>
      </w:r>
    </w:p>
    <w:p w:rsidR="00D67317" w:rsidRPr="003B08E7" w:rsidRDefault="00D67317" w:rsidP="00D67317">
      <w:pPr>
        <w:rPr>
          <w:rFonts w:ascii="仿宋" w:eastAsia="仿宋" w:hAnsi="仿宋"/>
          <w:color w:val="0D0D0D" w:themeColor="text1" w:themeTint="F2"/>
          <w:sz w:val="28"/>
          <w:szCs w:val="28"/>
        </w:rPr>
      </w:pPr>
      <w:r w:rsidRPr="003B08E7">
        <w:rPr>
          <w:rFonts w:ascii="仿宋" w:eastAsia="仿宋" w:hAnsi="仿宋" w:hint="eastAsia"/>
          <w:color w:val="0D0D0D" w:themeColor="text1" w:themeTint="F2"/>
          <w:sz w:val="28"/>
          <w:szCs w:val="28"/>
        </w:rPr>
        <w:t>（1）维修工时报价</w:t>
      </w:r>
      <w:bookmarkStart w:id="16" w:name="_Hlk8656358"/>
      <w:r w:rsidR="003B08E7" w:rsidRPr="003B08E7">
        <w:rPr>
          <w:rFonts w:ascii="仿宋" w:eastAsia="仿宋" w:hAnsi="仿宋" w:cs="Arial"/>
          <w:color w:val="333333"/>
          <w:sz w:val="28"/>
          <w:szCs w:val="28"/>
          <w:shd w:val="clear" w:color="auto" w:fill="FFFFFF"/>
        </w:rPr>
        <w:t>≤</w:t>
      </w:r>
      <w:bookmarkEnd w:id="16"/>
      <w:r w:rsidR="009247D8" w:rsidRPr="003B08E7">
        <w:rPr>
          <w:rFonts w:ascii="仿宋" w:eastAsia="仿宋" w:hAnsi="仿宋" w:hint="eastAsia"/>
          <w:color w:val="0D0D0D" w:themeColor="text1" w:themeTint="F2"/>
          <w:sz w:val="28"/>
          <w:szCs w:val="28"/>
        </w:rPr>
        <w:t>8</w:t>
      </w:r>
      <w:r w:rsidR="008A2160" w:rsidRPr="003B08E7">
        <w:rPr>
          <w:rFonts w:ascii="仿宋" w:eastAsia="仿宋" w:hAnsi="仿宋" w:hint="eastAsia"/>
          <w:color w:val="0D0D0D" w:themeColor="text1" w:themeTint="F2"/>
          <w:sz w:val="28"/>
          <w:szCs w:val="28"/>
        </w:rPr>
        <w:t>0元/工时</w:t>
      </w:r>
      <w:r w:rsidRPr="003B08E7">
        <w:rPr>
          <w:rFonts w:ascii="仿宋" w:eastAsia="仿宋" w:hAnsi="仿宋" w:hint="eastAsia"/>
          <w:color w:val="0D0D0D" w:themeColor="text1" w:themeTint="F2"/>
          <w:sz w:val="28"/>
          <w:szCs w:val="28"/>
        </w:rPr>
        <w:t>；</w:t>
      </w:r>
    </w:p>
    <w:p w:rsidR="00D67317" w:rsidRPr="003B08E7" w:rsidRDefault="00D67317" w:rsidP="00D67317">
      <w:pPr>
        <w:rPr>
          <w:rFonts w:ascii="仿宋" w:eastAsia="仿宋" w:hAnsi="仿宋"/>
          <w:color w:val="0D0D0D" w:themeColor="text1" w:themeTint="F2"/>
          <w:sz w:val="28"/>
          <w:szCs w:val="28"/>
        </w:rPr>
      </w:pPr>
      <w:r w:rsidRPr="003B08E7">
        <w:rPr>
          <w:rFonts w:ascii="仿宋" w:eastAsia="仿宋" w:hAnsi="仿宋" w:hint="eastAsia"/>
          <w:color w:val="0D0D0D" w:themeColor="text1" w:themeTint="F2"/>
          <w:sz w:val="28"/>
          <w:szCs w:val="28"/>
        </w:rPr>
        <w:t>（2）</w:t>
      </w:r>
      <w:r w:rsidR="008A2160" w:rsidRPr="003B08E7">
        <w:rPr>
          <w:rFonts w:ascii="仿宋" w:eastAsia="仿宋" w:hAnsi="仿宋" w:hint="eastAsia"/>
          <w:color w:val="0D0D0D" w:themeColor="text1" w:themeTint="F2"/>
          <w:sz w:val="28"/>
          <w:szCs w:val="28"/>
        </w:rPr>
        <w:t>维修材料管理费</w:t>
      </w:r>
      <w:r w:rsidR="003B08E7">
        <w:rPr>
          <w:rFonts w:ascii="仿宋" w:eastAsia="仿宋" w:hAnsi="仿宋" w:hint="eastAsia"/>
          <w:color w:val="0D0D0D" w:themeColor="text1" w:themeTint="F2"/>
          <w:sz w:val="28"/>
          <w:szCs w:val="28"/>
        </w:rPr>
        <w:t>加成</w:t>
      </w:r>
      <w:r w:rsidR="008A2160" w:rsidRPr="003B08E7">
        <w:rPr>
          <w:rFonts w:ascii="仿宋" w:eastAsia="仿宋" w:hAnsi="仿宋" w:hint="eastAsia"/>
          <w:color w:val="0D0D0D" w:themeColor="text1" w:themeTint="F2"/>
          <w:sz w:val="28"/>
          <w:szCs w:val="28"/>
        </w:rPr>
        <w:t>率</w:t>
      </w:r>
      <w:r w:rsidR="003B08E7" w:rsidRPr="003B08E7">
        <w:rPr>
          <w:rFonts w:ascii="仿宋" w:eastAsia="仿宋" w:hAnsi="仿宋" w:cs="Arial"/>
          <w:color w:val="333333"/>
          <w:sz w:val="28"/>
          <w:szCs w:val="28"/>
          <w:shd w:val="clear" w:color="auto" w:fill="FFFFFF"/>
        </w:rPr>
        <w:t>≤</w:t>
      </w:r>
      <w:r w:rsidR="00F64BE8" w:rsidRPr="003B08E7">
        <w:rPr>
          <w:rFonts w:ascii="仿宋" w:eastAsia="仿宋" w:hAnsi="仿宋" w:hint="eastAsia"/>
          <w:color w:val="0D0D0D" w:themeColor="text1" w:themeTint="F2"/>
          <w:sz w:val="28"/>
          <w:szCs w:val="28"/>
        </w:rPr>
        <w:t>2</w:t>
      </w:r>
      <w:r w:rsidR="003B08E7">
        <w:rPr>
          <w:rFonts w:ascii="仿宋" w:eastAsia="仿宋" w:hAnsi="仿宋"/>
          <w:color w:val="0D0D0D" w:themeColor="text1" w:themeTint="F2"/>
          <w:sz w:val="28"/>
          <w:szCs w:val="28"/>
        </w:rPr>
        <w:t>0</w:t>
      </w:r>
      <w:r w:rsidR="00F64BE8" w:rsidRPr="003B08E7">
        <w:rPr>
          <w:rFonts w:ascii="仿宋" w:eastAsia="仿宋" w:hAnsi="仿宋" w:hint="eastAsia"/>
          <w:color w:val="0D0D0D" w:themeColor="text1" w:themeTint="F2"/>
          <w:sz w:val="28"/>
          <w:szCs w:val="28"/>
        </w:rPr>
        <w:t>%</w:t>
      </w:r>
      <w:r w:rsidR="003B08E7">
        <w:rPr>
          <w:rFonts w:ascii="仿宋" w:eastAsia="仿宋" w:hAnsi="仿宋" w:hint="eastAsia"/>
          <w:color w:val="0D0D0D" w:themeColor="text1" w:themeTint="F2"/>
          <w:sz w:val="28"/>
          <w:szCs w:val="28"/>
        </w:rPr>
        <w:t>.</w:t>
      </w:r>
    </w:p>
    <w:p w:rsidR="00B61E79" w:rsidRDefault="003B08E7" w:rsidP="00B61E79">
      <w:pPr>
        <w:rPr>
          <w:rFonts w:ascii="仿宋" w:eastAsia="仿宋" w:hAnsi="仿宋"/>
          <w:color w:val="0D0D0D" w:themeColor="text1" w:themeTint="F2"/>
          <w:sz w:val="28"/>
          <w:szCs w:val="28"/>
        </w:rPr>
      </w:pPr>
      <w:r w:rsidRPr="003B08E7">
        <w:rPr>
          <w:rFonts w:ascii="仿宋" w:eastAsia="仿宋" w:hAnsi="仿宋" w:hint="eastAsia"/>
          <w:color w:val="0D0D0D" w:themeColor="text1" w:themeTint="F2"/>
          <w:sz w:val="28"/>
          <w:szCs w:val="28"/>
        </w:rPr>
        <w:t>六</w:t>
      </w:r>
      <w:r w:rsidR="00B61E79" w:rsidRPr="003B08E7">
        <w:rPr>
          <w:rFonts w:ascii="仿宋" w:eastAsia="仿宋" w:hAnsi="仿宋" w:hint="eastAsia"/>
          <w:color w:val="0D0D0D" w:themeColor="text1" w:themeTint="F2"/>
          <w:sz w:val="28"/>
          <w:szCs w:val="28"/>
        </w:rPr>
        <w:t>、投标人资质要求：</w:t>
      </w:r>
      <w:r w:rsidR="00B61E79" w:rsidRPr="003B08E7">
        <w:rPr>
          <w:rFonts w:ascii="仿宋" w:eastAsia="仿宋" w:hAnsi="仿宋"/>
          <w:color w:val="0D0D0D" w:themeColor="text1" w:themeTint="F2"/>
          <w:sz w:val="28"/>
          <w:szCs w:val="28"/>
        </w:rPr>
        <w:t xml:space="preserve"> </w:t>
      </w:r>
    </w:p>
    <w:p w:rsidR="005020E5" w:rsidRPr="000338F7" w:rsidRDefault="005020E5" w:rsidP="005020E5">
      <w:pPr>
        <w:widowControl/>
        <w:ind w:firstLineChars="150" w:firstLine="420"/>
        <w:jc w:val="left"/>
        <w:rPr>
          <w:rFonts w:ascii="仿宋" w:eastAsia="仿宋" w:hAnsi="仿宋"/>
          <w:sz w:val="28"/>
          <w:szCs w:val="28"/>
        </w:rPr>
      </w:pPr>
      <w:r w:rsidRPr="000338F7">
        <w:rPr>
          <w:rFonts w:ascii="仿宋" w:eastAsia="仿宋" w:hAnsi="仿宋" w:hint="eastAsia"/>
          <w:sz w:val="28"/>
          <w:szCs w:val="28"/>
        </w:rPr>
        <w:t>1</w:t>
      </w:r>
      <w:bookmarkStart w:id="17" w:name="_Hlk8719354"/>
      <w:r w:rsidRPr="000338F7">
        <w:rPr>
          <w:rFonts w:ascii="仿宋" w:eastAsia="仿宋" w:hAnsi="仿宋" w:hint="eastAsia"/>
          <w:sz w:val="28"/>
          <w:szCs w:val="28"/>
        </w:rPr>
        <w:t>、</w:t>
      </w:r>
      <w:bookmarkEnd w:id="17"/>
      <w:r w:rsidRPr="000338F7">
        <w:rPr>
          <w:rFonts w:ascii="仿宋" w:eastAsia="仿宋" w:hAnsi="仿宋" w:hint="eastAsia"/>
          <w:sz w:val="28"/>
          <w:szCs w:val="28"/>
        </w:rPr>
        <w:t>参加投标的单位必须是来自中华人民共和国境内独立法人且具有按招标文件要求承担项目规定的相关服务能力。</w:t>
      </w:r>
    </w:p>
    <w:p w:rsidR="005E0D3B" w:rsidRPr="000338F7" w:rsidRDefault="005E0D3B" w:rsidP="005E0D3B">
      <w:pPr>
        <w:ind w:firstLineChars="150" w:firstLine="420"/>
        <w:rPr>
          <w:rFonts w:ascii="仿宋" w:eastAsia="仿宋" w:hAnsi="仿宋"/>
          <w:color w:val="0D0D0D" w:themeColor="text1" w:themeTint="F2"/>
          <w:sz w:val="28"/>
          <w:szCs w:val="28"/>
        </w:rPr>
      </w:pPr>
      <w:r w:rsidRPr="000338F7">
        <w:rPr>
          <w:rFonts w:ascii="仿宋" w:eastAsia="仿宋" w:hAnsi="仿宋" w:hint="eastAsia"/>
          <w:sz w:val="28"/>
          <w:szCs w:val="28"/>
        </w:rPr>
        <w:t>2、</w:t>
      </w:r>
      <w:bookmarkStart w:id="18" w:name="_Hlk8719488"/>
      <w:bookmarkStart w:id="19" w:name="_Hlk8719995"/>
      <w:r w:rsidR="005020E5" w:rsidRPr="000338F7">
        <w:rPr>
          <w:rFonts w:ascii="仿宋" w:eastAsia="仿宋" w:hAnsi="仿宋" w:hint="eastAsia"/>
          <w:sz w:val="28"/>
          <w:szCs w:val="28"/>
        </w:rPr>
        <w:t>参加投标</w:t>
      </w:r>
      <w:r w:rsidRPr="000338F7">
        <w:rPr>
          <w:rFonts w:ascii="仿宋" w:eastAsia="仿宋" w:hAnsi="仿宋" w:hint="eastAsia"/>
          <w:sz w:val="28"/>
          <w:szCs w:val="28"/>
        </w:rPr>
        <w:t>的</w:t>
      </w:r>
      <w:r w:rsidR="005020E5" w:rsidRPr="000338F7">
        <w:rPr>
          <w:rFonts w:ascii="仿宋" w:eastAsia="仿宋" w:hAnsi="仿宋" w:hint="eastAsia"/>
          <w:sz w:val="28"/>
          <w:szCs w:val="28"/>
        </w:rPr>
        <w:t>单位</w:t>
      </w:r>
      <w:bookmarkEnd w:id="18"/>
      <w:r w:rsidRPr="000338F7">
        <w:rPr>
          <w:rFonts w:ascii="仿宋" w:eastAsia="仿宋" w:hAnsi="仿宋" w:hint="eastAsia"/>
          <w:sz w:val="28"/>
          <w:szCs w:val="28"/>
        </w:rPr>
        <w:t>必须</w:t>
      </w:r>
      <w:bookmarkEnd w:id="19"/>
      <w:r w:rsidR="005020E5" w:rsidRPr="000338F7">
        <w:rPr>
          <w:rFonts w:ascii="仿宋" w:eastAsia="仿宋" w:hAnsi="仿宋" w:hint="eastAsia"/>
          <w:sz w:val="28"/>
          <w:szCs w:val="28"/>
        </w:rPr>
        <w:t>具备</w:t>
      </w:r>
      <w:r w:rsidRPr="000338F7">
        <w:rPr>
          <w:rFonts w:ascii="仿宋" w:eastAsia="仿宋" w:hAnsi="仿宋" w:hint="eastAsia"/>
          <w:color w:val="000000"/>
          <w:sz w:val="28"/>
          <w:szCs w:val="28"/>
          <w:shd w:val="clear" w:color="auto" w:fill="FFFFFF"/>
        </w:rPr>
        <w:t>须具有交通主管部门颁发的机动车维修</w:t>
      </w:r>
      <w:bookmarkStart w:id="20" w:name="_Hlk9514205"/>
      <w:r w:rsidRPr="000338F7">
        <w:rPr>
          <w:rFonts w:ascii="仿宋" w:eastAsia="仿宋" w:hAnsi="仿宋" w:hint="eastAsia"/>
          <w:color w:val="000000"/>
          <w:sz w:val="28"/>
          <w:szCs w:val="28"/>
          <w:shd w:val="clear" w:color="auto" w:fill="FFFFFF"/>
        </w:rPr>
        <w:t>二类</w:t>
      </w:r>
      <w:bookmarkEnd w:id="20"/>
      <w:r w:rsidRPr="000338F7">
        <w:rPr>
          <w:rFonts w:ascii="仿宋" w:eastAsia="仿宋" w:hAnsi="仿宋" w:hint="eastAsia"/>
          <w:color w:val="000000"/>
          <w:sz w:val="28"/>
          <w:szCs w:val="28"/>
          <w:shd w:val="clear" w:color="auto" w:fill="FFFFFF"/>
        </w:rPr>
        <w:t>或</w:t>
      </w:r>
      <w:r w:rsidR="006A2EFB" w:rsidRPr="000338F7">
        <w:rPr>
          <w:rFonts w:ascii="仿宋" w:eastAsia="仿宋" w:hAnsi="仿宋" w:hint="eastAsia"/>
          <w:color w:val="000000"/>
          <w:sz w:val="28"/>
          <w:szCs w:val="28"/>
          <w:shd w:val="clear" w:color="auto" w:fill="FFFFFF"/>
        </w:rPr>
        <w:t>二类</w:t>
      </w:r>
      <w:r w:rsidRPr="000338F7">
        <w:rPr>
          <w:rFonts w:ascii="仿宋" w:eastAsia="仿宋" w:hAnsi="仿宋" w:hint="eastAsia"/>
          <w:color w:val="000000"/>
          <w:sz w:val="28"/>
          <w:szCs w:val="28"/>
          <w:shd w:val="clear" w:color="auto" w:fill="FFFFFF"/>
        </w:rPr>
        <w:t>以上等级资格</w:t>
      </w:r>
      <w:r w:rsidRPr="000338F7">
        <w:rPr>
          <w:rFonts w:ascii="仿宋" w:eastAsia="仿宋" w:hAnsi="仿宋" w:hint="eastAsia"/>
          <w:color w:val="0D0D0D" w:themeColor="text1" w:themeTint="F2"/>
          <w:sz w:val="28"/>
          <w:szCs w:val="28"/>
        </w:rPr>
        <w:t>（提供交通主管部门颁发的相关证明材料）</w:t>
      </w:r>
      <w:r w:rsidRPr="000338F7">
        <w:rPr>
          <w:rFonts w:ascii="仿宋" w:eastAsia="仿宋" w:hAnsi="仿宋" w:hint="eastAsia"/>
          <w:color w:val="000000"/>
          <w:sz w:val="28"/>
          <w:szCs w:val="28"/>
          <w:shd w:val="clear" w:color="auto" w:fill="FFFFFF"/>
        </w:rPr>
        <w:t>。</w:t>
      </w:r>
    </w:p>
    <w:p w:rsidR="005E0D3B" w:rsidRPr="000338F7" w:rsidRDefault="005E0D3B" w:rsidP="005E0D3B">
      <w:pPr>
        <w:widowControl/>
        <w:ind w:left="425"/>
        <w:jc w:val="left"/>
        <w:rPr>
          <w:rFonts w:ascii="仿宋" w:eastAsia="仿宋" w:hAnsi="仿宋"/>
          <w:color w:val="0D0D0D" w:themeColor="text1" w:themeTint="F2"/>
          <w:sz w:val="28"/>
          <w:szCs w:val="28"/>
        </w:rPr>
      </w:pPr>
      <w:r w:rsidRPr="000338F7">
        <w:rPr>
          <w:rFonts w:ascii="仿宋" w:eastAsia="仿宋" w:hAnsi="仿宋" w:hint="eastAsia"/>
          <w:sz w:val="28"/>
          <w:szCs w:val="28"/>
        </w:rPr>
        <w:t>3、</w:t>
      </w:r>
      <w:r w:rsidR="006A2EFB">
        <w:rPr>
          <w:rFonts w:ascii="仿宋" w:eastAsia="仿宋" w:hAnsi="仿宋" w:hint="eastAsia"/>
          <w:sz w:val="28"/>
          <w:szCs w:val="28"/>
        </w:rPr>
        <w:t>为了</w:t>
      </w:r>
      <w:r w:rsidR="006A2EFB">
        <w:rPr>
          <w:rFonts w:ascii="仿宋" w:eastAsia="仿宋" w:hAnsi="仿宋" w:hint="eastAsia"/>
          <w:color w:val="0D0D0D" w:themeColor="text1" w:themeTint="F2"/>
          <w:sz w:val="28"/>
          <w:szCs w:val="28"/>
        </w:rPr>
        <w:t>便于医院车辆</w:t>
      </w:r>
      <w:r w:rsidR="006A2EFB" w:rsidRPr="005020E5">
        <w:rPr>
          <w:rFonts w:ascii="仿宋" w:eastAsia="仿宋" w:hAnsi="仿宋" w:hint="eastAsia"/>
          <w:sz w:val="28"/>
          <w:szCs w:val="28"/>
        </w:rPr>
        <w:t>进行维修</w:t>
      </w:r>
      <w:r w:rsidR="006A2EFB">
        <w:rPr>
          <w:rFonts w:ascii="仿宋" w:eastAsia="仿宋" w:hAnsi="仿宋" w:hint="eastAsia"/>
          <w:sz w:val="28"/>
          <w:szCs w:val="28"/>
        </w:rPr>
        <w:t>,</w:t>
      </w:r>
      <w:r w:rsidRPr="000338F7">
        <w:rPr>
          <w:rFonts w:ascii="仿宋" w:eastAsia="仿宋" w:hAnsi="仿宋" w:hint="eastAsia"/>
          <w:sz w:val="28"/>
          <w:szCs w:val="28"/>
        </w:rPr>
        <w:t>参加投标的单位的</w:t>
      </w:r>
      <w:r w:rsidRPr="000338F7">
        <w:rPr>
          <w:rFonts w:ascii="仿宋" w:eastAsia="仿宋" w:hAnsi="仿宋" w:hint="eastAsia"/>
          <w:color w:val="0D0D0D" w:themeColor="text1" w:themeTint="F2"/>
          <w:sz w:val="28"/>
          <w:szCs w:val="28"/>
        </w:rPr>
        <w:t>经营场所</w:t>
      </w:r>
      <w:r w:rsidR="000338F7">
        <w:rPr>
          <w:rFonts w:ascii="仿宋" w:eastAsia="仿宋" w:hAnsi="仿宋" w:hint="eastAsia"/>
          <w:color w:val="0D0D0D" w:themeColor="text1" w:themeTint="F2"/>
          <w:sz w:val="28"/>
          <w:szCs w:val="28"/>
        </w:rPr>
        <w:t>必须</w:t>
      </w:r>
      <w:r w:rsidRPr="000338F7">
        <w:rPr>
          <w:rFonts w:ascii="仿宋" w:eastAsia="仿宋" w:hAnsi="仿宋" w:hint="eastAsia"/>
          <w:color w:val="0D0D0D" w:themeColor="text1" w:themeTint="F2"/>
          <w:sz w:val="28"/>
          <w:szCs w:val="28"/>
        </w:rPr>
        <w:t>位于深圳市南山区深南大道以北</w:t>
      </w:r>
      <w:r w:rsidR="000338F7">
        <w:rPr>
          <w:rFonts w:ascii="仿宋" w:eastAsia="仿宋" w:hAnsi="仿宋" w:hint="eastAsia"/>
          <w:color w:val="0D0D0D" w:themeColor="text1" w:themeTint="F2"/>
          <w:sz w:val="28"/>
          <w:szCs w:val="28"/>
        </w:rPr>
        <w:t>的行政</w:t>
      </w:r>
      <w:r w:rsidRPr="000338F7">
        <w:rPr>
          <w:rFonts w:ascii="仿宋" w:eastAsia="仿宋" w:hAnsi="仿宋" w:hint="eastAsia"/>
          <w:color w:val="0D0D0D" w:themeColor="text1" w:themeTint="F2"/>
          <w:sz w:val="28"/>
          <w:szCs w:val="28"/>
        </w:rPr>
        <w:t>区域内（</w:t>
      </w:r>
      <w:r w:rsidRPr="000338F7">
        <w:rPr>
          <w:rFonts w:ascii="仿宋" w:eastAsia="仿宋" w:hAnsi="仿宋"/>
          <w:color w:val="333333"/>
          <w:sz w:val="28"/>
          <w:szCs w:val="28"/>
          <w:shd w:val="clear" w:color="auto" w:fill="FFFFFF"/>
        </w:rPr>
        <w:t>提供房产证明或经营场所租赁合同复印件加盖公章</w:t>
      </w:r>
      <w:r w:rsidRPr="000338F7">
        <w:rPr>
          <w:rFonts w:ascii="仿宋" w:eastAsia="仿宋" w:hAnsi="仿宋" w:hint="eastAsia"/>
          <w:color w:val="0D0D0D" w:themeColor="text1" w:themeTint="F2"/>
          <w:sz w:val="28"/>
          <w:szCs w:val="28"/>
        </w:rPr>
        <w:t>）。</w:t>
      </w:r>
    </w:p>
    <w:p w:rsidR="005E0D3B" w:rsidRPr="000338F7" w:rsidRDefault="005E0D3B" w:rsidP="000338F7">
      <w:pPr>
        <w:ind w:firstLineChars="150" w:firstLine="420"/>
        <w:rPr>
          <w:rFonts w:ascii="仿宋" w:eastAsia="仿宋" w:hAnsi="仿宋"/>
          <w:color w:val="0D0D0D" w:themeColor="text1" w:themeTint="F2"/>
          <w:sz w:val="28"/>
          <w:szCs w:val="28"/>
        </w:rPr>
      </w:pPr>
      <w:r w:rsidRPr="000338F7">
        <w:rPr>
          <w:rFonts w:ascii="仿宋" w:eastAsia="仿宋" w:hAnsi="仿宋" w:hint="eastAsia"/>
          <w:color w:val="0D0D0D" w:themeColor="text1" w:themeTint="F2"/>
          <w:sz w:val="28"/>
          <w:szCs w:val="28"/>
        </w:rPr>
        <w:t>4、</w:t>
      </w:r>
      <w:r w:rsidR="00DD307B" w:rsidRPr="000338F7">
        <w:rPr>
          <w:rFonts w:ascii="仿宋" w:eastAsia="仿宋" w:hAnsi="仿宋" w:hint="eastAsia"/>
          <w:color w:val="0D0D0D" w:themeColor="text1" w:themeTint="F2"/>
          <w:sz w:val="28"/>
          <w:szCs w:val="28"/>
        </w:rPr>
        <w:t>产品及生产所需装备符合中国政府规定的相应技术标准和环保标准。</w:t>
      </w:r>
    </w:p>
    <w:p w:rsidR="00B61E79" w:rsidRPr="000338F7" w:rsidRDefault="008A2160" w:rsidP="000338F7">
      <w:pPr>
        <w:widowControl/>
        <w:ind w:firstLineChars="150" w:firstLine="420"/>
        <w:jc w:val="left"/>
        <w:rPr>
          <w:rFonts w:ascii="仿宋" w:eastAsia="仿宋" w:hAnsi="仿宋"/>
          <w:color w:val="0D0D0D" w:themeColor="text1" w:themeTint="F2"/>
          <w:sz w:val="28"/>
          <w:szCs w:val="28"/>
        </w:rPr>
      </w:pPr>
      <w:r w:rsidRPr="000338F7">
        <w:rPr>
          <w:rFonts w:ascii="仿宋" w:eastAsia="仿宋" w:hAnsi="仿宋" w:hint="eastAsia"/>
          <w:color w:val="0D0D0D" w:themeColor="text1" w:themeTint="F2"/>
          <w:sz w:val="28"/>
          <w:szCs w:val="28"/>
        </w:rPr>
        <w:t>5</w:t>
      </w:r>
      <w:r w:rsidR="00B61E79" w:rsidRPr="000338F7">
        <w:rPr>
          <w:rFonts w:ascii="仿宋" w:eastAsia="仿宋" w:hAnsi="仿宋"/>
          <w:color w:val="0D0D0D" w:themeColor="text1" w:themeTint="F2"/>
          <w:sz w:val="28"/>
          <w:szCs w:val="28"/>
        </w:rPr>
        <w:t>.</w:t>
      </w:r>
      <w:r w:rsidR="00B61E79" w:rsidRPr="000338F7">
        <w:rPr>
          <w:rFonts w:ascii="仿宋" w:eastAsia="仿宋" w:hAnsi="仿宋" w:hint="eastAsia"/>
          <w:color w:val="0D0D0D" w:themeColor="text1" w:themeTint="F2"/>
          <w:sz w:val="28"/>
          <w:szCs w:val="28"/>
        </w:rPr>
        <w:t xml:space="preserve"> 公司具有良好的资金、财务状况。</w:t>
      </w:r>
    </w:p>
    <w:p w:rsidR="00B61E79" w:rsidRPr="000338F7" w:rsidRDefault="008A2160" w:rsidP="000338F7">
      <w:pPr>
        <w:ind w:firstLineChars="150" w:firstLine="420"/>
        <w:rPr>
          <w:rFonts w:ascii="仿宋" w:eastAsia="仿宋" w:hAnsi="仿宋"/>
          <w:color w:val="0D0D0D" w:themeColor="text1" w:themeTint="F2"/>
          <w:sz w:val="28"/>
          <w:szCs w:val="28"/>
        </w:rPr>
      </w:pPr>
      <w:r w:rsidRPr="000338F7">
        <w:rPr>
          <w:rFonts w:ascii="仿宋" w:eastAsia="仿宋" w:hAnsi="仿宋" w:hint="eastAsia"/>
          <w:color w:val="0D0D0D" w:themeColor="text1" w:themeTint="F2"/>
          <w:sz w:val="28"/>
          <w:szCs w:val="28"/>
        </w:rPr>
        <w:t>6</w:t>
      </w:r>
      <w:r w:rsidR="00B61E79" w:rsidRPr="000338F7">
        <w:rPr>
          <w:rFonts w:ascii="仿宋" w:eastAsia="仿宋" w:hAnsi="仿宋"/>
          <w:color w:val="0D0D0D" w:themeColor="text1" w:themeTint="F2"/>
          <w:sz w:val="28"/>
          <w:szCs w:val="28"/>
        </w:rPr>
        <w:t>.</w:t>
      </w:r>
      <w:r w:rsidR="00B61E79" w:rsidRPr="000338F7">
        <w:rPr>
          <w:rFonts w:ascii="仿宋" w:eastAsia="仿宋" w:hAnsi="仿宋" w:hint="eastAsia"/>
          <w:color w:val="0D0D0D" w:themeColor="text1" w:themeTint="F2"/>
          <w:sz w:val="28"/>
          <w:szCs w:val="28"/>
        </w:rPr>
        <w:t>在南方科技大学医院无不良记录。</w:t>
      </w:r>
    </w:p>
    <w:p w:rsidR="00625E8C" w:rsidRPr="00DD307B" w:rsidRDefault="008A2160" w:rsidP="00DD307B">
      <w:pPr>
        <w:widowControl/>
        <w:ind w:firstLineChars="150" w:firstLine="420"/>
        <w:jc w:val="left"/>
        <w:rPr>
          <w:rFonts w:ascii="仿宋" w:eastAsia="仿宋" w:hAnsi="仿宋"/>
          <w:color w:val="0D0D0D" w:themeColor="text1" w:themeTint="F2"/>
          <w:sz w:val="28"/>
          <w:szCs w:val="28"/>
        </w:rPr>
      </w:pPr>
      <w:r w:rsidRPr="000338F7">
        <w:rPr>
          <w:rFonts w:ascii="仿宋" w:eastAsia="仿宋" w:hAnsi="仿宋" w:hint="eastAsia"/>
          <w:color w:val="0D0D0D" w:themeColor="text1" w:themeTint="F2"/>
          <w:sz w:val="28"/>
          <w:szCs w:val="28"/>
        </w:rPr>
        <w:t>7</w:t>
      </w:r>
      <w:r w:rsidR="00B61E79" w:rsidRPr="000338F7">
        <w:rPr>
          <w:rFonts w:ascii="仿宋" w:eastAsia="仿宋" w:hAnsi="仿宋"/>
          <w:color w:val="0D0D0D" w:themeColor="text1" w:themeTint="F2"/>
          <w:sz w:val="28"/>
          <w:szCs w:val="28"/>
        </w:rPr>
        <w:t>.</w:t>
      </w:r>
      <w:r w:rsidR="00DD307B" w:rsidRPr="000338F7">
        <w:rPr>
          <w:rFonts w:ascii="仿宋" w:eastAsia="仿宋" w:hAnsi="仿宋"/>
          <w:color w:val="0D0D0D" w:themeColor="text1" w:themeTint="F2"/>
          <w:sz w:val="28"/>
          <w:szCs w:val="28"/>
        </w:rPr>
        <w:t xml:space="preserve"> </w:t>
      </w:r>
      <w:bookmarkStart w:id="21" w:name="_GoBack"/>
      <w:bookmarkEnd w:id="21"/>
      <w:r w:rsidR="00B61E79" w:rsidRPr="000338F7">
        <w:rPr>
          <w:rFonts w:ascii="仿宋" w:eastAsia="仿宋" w:hAnsi="仿宋" w:hint="eastAsia"/>
          <w:bCs/>
          <w:color w:val="0D0D0D" w:themeColor="text1" w:themeTint="F2"/>
          <w:sz w:val="28"/>
          <w:szCs w:val="28"/>
        </w:rPr>
        <w:t>本项目不接受联合体投标。</w:t>
      </w:r>
    </w:p>
    <w:sectPr w:rsidR="00625E8C" w:rsidRPr="00DD307B" w:rsidSect="001A6D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F52" w:rsidRDefault="00EC3F52" w:rsidP="00335140">
      <w:r>
        <w:separator/>
      </w:r>
    </w:p>
  </w:endnote>
  <w:endnote w:type="continuationSeparator" w:id="0">
    <w:p w:rsidR="00EC3F52" w:rsidRDefault="00EC3F52" w:rsidP="0033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F52" w:rsidRDefault="00EC3F52" w:rsidP="00335140">
      <w:r>
        <w:separator/>
      </w:r>
    </w:p>
  </w:footnote>
  <w:footnote w:type="continuationSeparator" w:id="0">
    <w:p w:rsidR="00EC3F52" w:rsidRDefault="00EC3F52" w:rsidP="00335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6DA"/>
    <w:multiLevelType w:val="multilevel"/>
    <w:tmpl w:val="056226DA"/>
    <w:lvl w:ilvl="0">
      <w:start w:val="1"/>
      <w:numFmt w:val="japaneseCounting"/>
      <w:lvlText w:val="%1、"/>
      <w:lvlJc w:val="left"/>
      <w:pPr>
        <w:tabs>
          <w:tab w:val="num" w:pos="600"/>
        </w:tabs>
        <w:ind w:left="600" w:hanging="600"/>
      </w:pPr>
      <w:rPr>
        <w:rFonts w:hint="default"/>
      </w:rPr>
    </w:lvl>
    <w:lvl w:ilvl="1">
      <w:start w:val="2"/>
      <w:numFmt w:val="decimal"/>
      <w:lvlText w:val="%2、"/>
      <w:lvlJc w:val="left"/>
      <w:pPr>
        <w:tabs>
          <w:tab w:val="num" w:pos="1145"/>
        </w:tabs>
        <w:ind w:left="1145"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6FD75694"/>
    <w:multiLevelType w:val="hybridMultilevel"/>
    <w:tmpl w:val="B066CF76"/>
    <w:lvl w:ilvl="0" w:tplc="1F8E104C">
      <w:start w:val="1"/>
      <w:numFmt w:val="japaneseCounting"/>
      <w:lvlText w:val="%1、"/>
      <w:lvlJc w:val="left"/>
      <w:pPr>
        <w:ind w:left="720" w:hanging="720"/>
      </w:pPr>
      <w:rPr>
        <w:rFonts w:asciiTheme="minorHAnsi" w:eastAsiaTheme="minorEastAsia" w:hAnsiTheme="minorHAns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17"/>
    <w:rsid w:val="0000176A"/>
    <w:rsid w:val="000338F7"/>
    <w:rsid w:val="0005432E"/>
    <w:rsid w:val="00055679"/>
    <w:rsid w:val="0008576C"/>
    <w:rsid w:val="000C2BEE"/>
    <w:rsid w:val="000E3D0A"/>
    <w:rsid w:val="00102D82"/>
    <w:rsid w:val="00132F2D"/>
    <w:rsid w:val="00185D43"/>
    <w:rsid w:val="001A663B"/>
    <w:rsid w:val="001A6DB8"/>
    <w:rsid w:val="001B6A75"/>
    <w:rsid w:val="001E3B64"/>
    <w:rsid w:val="001E5BC6"/>
    <w:rsid w:val="002654A4"/>
    <w:rsid w:val="00276608"/>
    <w:rsid w:val="002965C0"/>
    <w:rsid w:val="002B3417"/>
    <w:rsid w:val="002C22AB"/>
    <w:rsid w:val="00335140"/>
    <w:rsid w:val="003B08E7"/>
    <w:rsid w:val="00416778"/>
    <w:rsid w:val="00477690"/>
    <w:rsid w:val="004C7B5F"/>
    <w:rsid w:val="004E14D7"/>
    <w:rsid w:val="004F3675"/>
    <w:rsid w:val="005020E5"/>
    <w:rsid w:val="00506DE2"/>
    <w:rsid w:val="005917EE"/>
    <w:rsid w:val="005E0D3B"/>
    <w:rsid w:val="005E3A86"/>
    <w:rsid w:val="006157FB"/>
    <w:rsid w:val="00625E8C"/>
    <w:rsid w:val="006A2EFB"/>
    <w:rsid w:val="00840C78"/>
    <w:rsid w:val="00895378"/>
    <w:rsid w:val="008A2160"/>
    <w:rsid w:val="008F22FA"/>
    <w:rsid w:val="009247D8"/>
    <w:rsid w:val="009E119E"/>
    <w:rsid w:val="009F187D"/>
    <w:rsid w:val="00AF6AF4"/>
    <w:rsid w:val="00B04741"/>
    <w:rsid w:val="00B078DA"/>
    <w:rsid w:val="00B109A8"/>
    <w:rsid w:val="00B14C7D"/>
    <w:rsid w:val="00B61E79"/>
    <w:rsid w:val="00B6634F"/>
    <w:rsid w:val="00B86AF9"/>
    <w:rsid w:val="00BC2805"/>
    <w:rsid w:val="00C15BDA"/>
    <w:rsid w:val="00C16D49"/>
    <w:rsid w:val="00C71CB3"/>
    <w:rsid w:val="00D67317"/>
    <w:rsid w:val="00D83303"/>
    <w:rsid w:val="00DA73BB"/>
    <w:rsid w:val="00DB0A5D"/>
    <w:rsid w:val="00DD2A37"/>
    <w:rsid w:val="00DD307B"/>
    <w:rsid w:val="00E74E7E"/>
    <w:rsid w:val="00EB1920"/>
    <w:rsid w:val="00EC3F52"/>
    <w:rsid w:val="00EC6BB5"/>
    <w:rsid w:val="00F64BE8"/>
    <w:rsid w:val="00FE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6189E"/>
  <w15:docId w15:val="{4BA82614-ECD0-404A-9FFB-259CC990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1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5140"/>
    <w:rPr>
      <w:sz w:val="18"/>
      <w:szCs w:val="18"/>
    </w:rPr>
  </w:style>
  <w:style w:type="paragraph" w:styleId="a5">
    <w:name w:val="footer"/>
    <w:basedOn w:val="a"/>
    <w:link w:val="a6"/>
    <w:uiPriority w:val="99"/>
    <w:unhideWhenUsed/>
    <w:rsid w:val="00335140"/>
    <w:pPr>
      <w:tabs>
        <w:tab w:val="center" w:pos="4153"/>
        <w:tab w:val="right" w:pos="8306"/>
      </w:tabs>
      <w:snapToGrid w:val="0"/>
      <w:jc w:val="left"/>
    </w:pPr>
    <w:rPr>
      <w:sz w:val="18"/>
      <w:szCs w:val="18"/>
    </w:rPr>
  </w:style>
  <w:style w:type="character" w:customStyle="1" w:styleId="a6">
    <w:name w:val="页脚 字符"/>
    <w:basedOn w:val="a0"/>
    <w:link w:val="a5"/>
    <w:uiPriority w:val="99"/>
    <w:rsid w:val="00335140"/>
    <w:rPr>
      <w:sz w:val="18"/>
      <w:szCs w:val="18"/>
    </w:rPr>
  </w:style>
  <w:style w:type="paragraph" w:styleId="a7">
    <w:name w:val="Normal (Web)"/>
    <w:basedOn w:val="a"/>
    <w:uiPriority w:val="99"/>
    <w:unhideWhenUsed/>
    <w:rsid w:val="00132F2D"/>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1B6A75"/>
    <w:pPr>
      <w:ind w:firstLineChars="200" w:firstLine="420"/>
    </w:pPr>
  </w:style>
  <w:style w:type="character" w:styleId="a9">
    <w:name w:val="Emphasis"/>
    <w:basedOn w:val="a0"/>
    <w:uiPriority w:val="20"/>
    <w:qFormat/>
    <w:rsid w:val="005020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42251">
      <w:bodyDiv w:val="1"/>
      <w:marLeft w:val="0"/>
      <w:marRight w:val="0"/>
      <w:marTop w:val="0"/>
      <w:marBottom w:val="0"/>
      <w:divBdr>
        <w:top w:val="none" w:sz="0" w:space="0" w:color="auto"/>
        <w:left w:val="none" w:sz="0" w:space="0" w:color="auto"/>
        <w:bottom w:val="none" w:sz="0" w:space="0" w:color="auto"/>
        <w:right w:val="none" w:sz="0" w:space="0" w:color="auto"/>
      </w:divBdr>
    </w:div>
    <w:div w:id="1806924486">
      <w:bodyDiv w:val="1"/>
      <w:marLeft w:val="0"/>
      <w:marRight w:val="0"/>
      <w:marTop w:val="0"/>
      <w:marBottom w:val="0"/>
      <w:divBdr>
        <w:top w:val="none" w:sz="0" w:space="0" w:color="auto"/>
        <w:left w:val="none" w:sz="0" w:space="0" w:color="auto"/>
        <w:bottom w:val="none" w:sz="0" w:space="0" w:color="auto"/>
        <w:right w:val="none" w:sz="0" w:space="0" w:color="auto"/>
      </w:divBdr>
    </w:div>
    <w:div w:id="193358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2710</TotalTime>
  <Pages>4</Pages>
  <Words>309</Words>
  <Characters>1766</Characters>
  <Application>Microsoft Office Word</Application>
  <DocSecurity>0</DocSecurity>
  <Lines>14</Lines>
  <Paragraphs>4</Paragraphs>
  <ScaleCrop>false</ScaleCrop>
  <Company>Chinese ORG</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9</cp:revision>
  <cp:lastPrinted>2019-04-25T02:15:00Z</cp:lastPrinted>
  <dcterms:created xsi:type="dcterms:W3CDTF">2019-05-13T07:12:00Z</dcterms:created>
  <dcterms:modified xsi:type="dcterms:W3CDTF">2019-05-23T07:15:00Z</dcterms:modified>
</cp:coreProperties>
</file>