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1B0BE7" w:rsidRDefault="00E36C38" w:rsidP="00E36C38">
      <w:pPr>
        <w:pStyle w:val="aff7"/>
        <w:spacing w:before="454" w:after="454"/>
        <w:ind w:left="454" w:right="454"/>
        <w:jc w:val="center"/>
        <w:outlineLvl w:val="0"/>
        <w:divId w:val="555967183"/>
        <w:rPr>
          <w:sz w:val="21"/>
          <w:szCs w:val="21"/>
        </w:rPr>
      </w:pPr>
      <w:bookmarkStart w:id="0" w:name="_GoBack"/>
      <w:r w:rsidRPr="001B0BE7">
        <w:rPr>
          <w:rFonts w:ascii="宋体" w:hAnsi="宋体" w:cs="宋体" w:hint="eastAsia"/>
          <w:b/>
          <w:sz w:val="21"/>
          <w:szCs w:val="21"/>
        </w:rPr>
        <w:t>低周波治疗仪、超声波治疗仪、膀胱神经和肌肉刺激仪、蜡疗仪</w:t>
      </w:r>
      <w:r w:rsidR="003713C9" w:rsidRPr="001B0BE7">
        <w:rPr>
          <w:rFonts w:ascii="宋体" w:hAnsi="宋体" w:cs="宋体" w:hint="eastAsia"/>
          <w:b/>
          <w:sz w:val="21"/>
          <w:szCs w:val="21"/>
        </w:rPr>
        <w:t>采购</w:t>
      </w:r>
      <w:r w:rsidR="001B0BE7" w:rsidRPr="001B0BE7">
        <w:rPr>
          <w:rFonts w:ascii="宋体" w:hAnsi="宋体" w:cs="宋体" w:hint="eastAsia"/>
          <w:b/>
          <w:sz w:val="21"/>
          <w:szCs w:val="21"/>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52449D" w:rsidRPr="0052449D">
        <w:rPr>
          <w:rFonts w:ascii="宋体" w:hAnsi="宋体" w:hint="eastAsia"/>
          <w:sz w:val="24"/>
        </w:rPr>
        <w:t>低周波治疗仪、超声波治疗仪、膀胱神经和肌肉刺激仪、蜡疗仪</w:t>
      </w:r>
      <w:r w:rsidRPr="00D80CF6">
        <w:rPr>
          <w:rFonts w:ascii="宋体" w:hAnsi="宋体" w:hint="eastAsia"/>
          <w:sz w:val="24"/>
        </w:rPr>
        <w:t>）为进口产品，则投标人必须为提供所投产品（</w:t>
      </w:r>
      <w:r w:rsidR="0052449D" w:rsidRPr="0052449D">
        <w:rPr>
          <w:rFonts w:ascii="宋体" w:hAnsi="宋体" w:hint="eastAsia"/>
          <w:sz w:val="24"/>
        </w:rPr>
        <w:t>低周波治疗仪、超声波治疗仪、膀胱神经和肌肉刺激仪、蜡疗仪</w:t>
      </w:r>
      <w:r w:rsidRPr="00D80CF6">
        <w:rPr>
          <w:rFonts w:ascii="宋体" w:hAnsi="宋体" w:hint="eastAsia"/>
          <w:sz w:val="24"/>
        </w:rPr>
        <w:t>）的制造商或合法代理商或合法授权供应商（提供相关证明）；若所投产品（</w:t>
      </w:r>
      <w:r w:rsidR="0052449D" w:rsidRPr="0052449D">
        <w:rPr>
          <w:rFonts w:ascii="宋体" w:hAnsi="宋体" w:hint="eastAsia"/>
          <w:sz w:val="24"/>
        </w:rPr>
        <w:t>低周波治疗仪、超声波治疗仪、膀胱神经和肌肉刺激仪、蜡疗仪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52449D">
        <w:rPr>
          <w:rFonts w:ascii="宋体" w:hAnsi="宋体" w:hint="eastAsia"/>
          <w:sz w:val="24"/>
        </w:rPr>
        <w:t>(</w:t>
      </w:r>
      <w:r w:rsidR="0052449D" w:rsidRPr="0052449D">
        <w:rPr>
          <w:rFonts w:ascii="宋体" w:hAnsi="宋体" w:hint="eastAsia"/>
          <w:sz w:val="24"/>
        </w:rPr>
        <w:t>低周波治疗仪、超声波治疗仪、膀胱神经和肌肉刺激仪</w:t>
      </w:r>
      <w:r w:rsidR="0052449D">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EC01D2" w:rsidRDefault="008729BA" w:rsidP="00D26420">
            <w:pPr>
              <w:jc w:val="center"/>
              <w:rPr>
                <w:b/>
                <w:bCs/>
                <w:color w:val="000000" w:themeColor="text1"/>
                <w:szCs w:val="21"/>
              </w:rPr>
            </w:pPr>
            <w:r w:rsidRPr="00EC01D2">
              <w:rPr>
                <w:rFonts w:ascii="宋体" w:hAnsi="宋体" w:hint="eastAsia"/>
                <w:b/>
                <w:sz w:val="24"/>
              </w:rPr>
              <w:t>低周波治疗仪</w:t>
            </w:r>
          </w:p>
        </w:tc>
        <w:tc>
          <w:tcPr>
            <w:tcW w:w="1018" w:type="dxa"/>
            <w:vAlign w:val="center"/>
          </w:tcPr>
          <w:p w:rsidR="00390CE6" w:rsidRPr="00912407" w:rsidRDefault="008729BA"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8729BA" w:rsidP="00FC6A3B">
            <w:pPr>
              <w:jc w:val="center"/>
              <w:rPr>
                <w:b/>
                <w:bCs/>
                <w:color w:val="000000" w:themeColor="text1"/>
                <w:szCs w:val="21"/>
              </w:rPr>
            </w:pPr>
            <w:r>
              <w:rPr>
                <w:rFonts w:hint="eastAsia"/>
                <w:b/>
                <w:bCs/>
                <w:color w:val="000000" w:themeColor="text1"/>
                <w:szCs w:val="21"/>
              </w:rPr>
              <w:t>3</w:t>
            </w:r>
          </w:p>
        </w:tc>
      </w:tr>
      <w:tr w:rsidR="008729BA" w:rsidRPr="00912407" w:rsidTr="00390CE6">
        <w:trPr>
          <w:jc w:val="center"/>
        </w:trPr>
        <w:tc>
          <w:tcPr>
            <w:tcW w:w="996"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2</w:t>
            </w:r>
          </w:p>
        </w:tc>
        <w:tc>
          <w:tcPr>
            <w:tcW w:w="2916" w:type="dxa"/>
            <w:vAlign w:val="center"/>
          </w:tcPr>
          <w:p w:rsidR="008729BA" w:rsidRPr="00EC01D2" w:rsidRDefault="008729BA" w:rsidP="00D26420">
            <w:pPr>
              <w:jc w:val="center"/>
              <w:rPr>
                <w:b/>
                <w:bCs/>
                <w:color w:val="000000" w:themeColor="text1"/>
                <w:szCs w:val="21"/>
              </w:rPr>
            </w:pPr>
            <w:r w:rsidRPr="00EC01D2">
              <w:rPr>
                <w:rFonts w:ascii="宋体" w:hAnsi="宋体" w:hint="eastAsia"/>
                <w:b/>
                <w:sz w:val="24"/>
              </w:rPr>
              <w:t>超声波治疗仪</w:t>
            </w:r>
          </w:p>
        </w:tc>
        <w:tc>
          <w:tcPr>
            <w:tcW w:w="1018"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8729BA" w:rsidRPr="00912407" w:rsidRDefault="008729BA" w:rsidP="00FC6A3B">
            <w:pPr>
              <w:jc w:val="center"/>
              <w:rPr>
                <w:b/>
                <w:bCs/>
                <w:color w:val="000000" w:themeColor="text1"/>
                <w:szCs w:val="21"/>
              </w:rPr>
            </w:pPr>
            <w:r>
              <w:rPr>
                <w:rFonts w:hint="eastAsia"/>
                <w:b/>
                <w:bCs/>
                <w:color w:val="000000" w:themeColor="text1"/>
                <w:szCs w:val="21"/>
              </w:rPr>
              <w:t>3</w:t>
            </w:r>
          </w:p>
        </w:tc>
      </w:tr>
      <w:tr w:rsidR="008729BA" w:rsidRPr="00912407" w:rsidTr="00390CE6">
        <w:trPr>
          <w:jc w:val="center"/>
        </w:trPr>
        <w:tc>
          <w:tcPr>
            <w:tcW w:w="996"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3</w:t>
            </w:r>
          </w:p>
        </w:tc>
        <w:tc>
          <w:tcPr>
            <w:tcW w:w="2916" w:type="dxa"/>
            <w:vAlign w:val="center"/>
          </w:tcPr>
          <w:p w:rsidR="008729BA" w:rsidRPr="00EC01D2" w:rsidRDefault="008729BA" w:rsidP="00D26420">
            <w:pPr>
              <w:jc w:val="center"/>
              <w:rPr>
                <w:b/>
                <w:bCs/>
                <w:color w:val="000000" w:themeColor="text1"/>
                <w:szCs w:val="21"/>
              </w:rPr>
            </w:pPr>
            <w:r w:rsidRPr="00EC01D2">
              <w:rPr>
                <w:rFonts w:ascii="宋体" w:hAnsi="宋体" w:hint="eastAsia"/>
                <w:b/>
                <w:sz w:val="24"/>
              </w:rPr>
              <w:t>膀胱神经和肌肉刺激仪</w:t>
            </w:r>
          </w:p>
        </w:tc>
        <w:tc>
          <w:tcPr>
            <w:tcW w:w="1018"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8729BA" w:rsidRPr="00912407" w:rsidRDefault="008729BA" w:rsidP="00FC6A3B">
            <w:pPr>
              <w:jc w:val="center"/>
              <w:rPr>
                <w:b/>
                <w:bCs/>
                <w:color w:val="000000" w:themeColor="text1"/>
                <w:szCs w:val="21"/>
              </w:rPr>
            </w:pPr>
            <w:r>
              <w:rPr>
                <w:rFonts w:hint="eastAsia"/>
                <w:b/>
                <w:bCs/>
                <w:color w:val="000000" w:themeColor="text1"/>
                <w:szCs w:val="21"/>
              </w:rPr>
              <w:t>5</w:t>
            </w:r>
          </w:p>
        </w:tc>
      </w:tr>
      <w:tr w:rsidR="008729BA" w:rsidRPr="00912407" w:rsidTr="00390CE6">
        <w:trPr>
          <w:jc w:val="center"/>
        </w:trPr>
        <w:tc>
          <w:tcPr>
            <w:tcW w:w="996"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4</w:t>
            </w:r>
          </w:p>
        </w:tc>
        <w:tc>
          <w:tcPr>
            <w:tcW w:w="2916" w:type="dxa"/>
            <w:vAlign w:val="center"/>
          </w:tcPr>
          <w:p w:rsidR="008729BA" w:rsidRPr="00EC01D2" w:rsidRDefault="008729BA" w:rsidP="00D26420">
            <w:pPr>
              <w:jc w:val="center"/>
              <w:rPr>
                <w:b/>
                <w:bCs/>
                <w:color w:val="000000" w:themeColor="text1"/>
                <w:szCs w:val="21"/>
              </w:rPr>
            </w:pPr>
            <w:r w:rsidRPr="00EC01D2">
              <w:rPr>
                <w:rFonts w:ascii="宋体" w:hAnsi="宋体" w:hint="eastAsia"/>
                <w:b/>
                <w:sz w:val="24"/>
              </w:rPr>
              <w:t>蜡疗仪</w:t>
            </w:r>
          </w:p>
        </w:tc>
        <w:tc>
          <w:tcPr>
            <w:tcW w:w="1018"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8729BA" w:rsidRPr="00912407" w:rsidRDefault="008729BA"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8729BA" w:rsidRPr="00912407" w:rsidRDefault="008729BA" w:rsidP="00FC6A3B">
            <w:pPr>
              <w:jc w:val="center"/>
              <w:rPr>
                <w:b/>
                <w:bCs/>
                <w:color w:val="000000" w:themeColor="text1"/>
                <w:szCs w:val="21"/>
              </w:rPr>
            </w:pPr>
            <w:r>
              <w:rPr>
                <w:rFonts w:hint="eastAsia"/>
                <w:b/>
                <w:bCs/>
                <w:color w:val="000000" w:themeColor="text1"/>
                <w:szCs w:val="21"/>
              </w:rPr>
              <w:t>5</w:t>
            </w:r>
          </w:p>
        </w:tc>
      </w:tr>
    </w:tbl>
    <w:p w:rsidR="00A94AB7" w:rsidRPr="00390CE6" w:rsidRDefault="006E0AF7" w:rsidP="00E36C38">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D34F46" w:rsidTr="00F75456">
        <w:trPr>
          <w:trHeight w:val="516"/>
        </w:trPr>
        <w:tc>
          <w:tcPr>
            <w:tcW w:w="671" w:type="dxa"/>
            <w:vAlign w:val="center"/>
          </w:tcPr>
          <w:p w:rsidR="00B03AC9" w:rsidRPr="00D34F46" w:rsidRDefault="00B03AC9" w:rsidP="00573C3A">
            <w:pPr>
              <w:jc w:val="center"/>
              <w:rPr>
                <w:rFonts w:ascii="宋体" w:hAnsi="宋体"/>
                <w:szCs w:val="21"/>
              </w:rPr>
            </w:pPr>
            <w:r w:rsidRPr="00D34F46">
              <w:rPr>
                <w:rFonts w:ascii="宋体" w:hAnsi="宋体" w:hint="eastAsia"/>
                <w:szCs w:val="21"/>
              </w:rPr>
              <w:t>序号</w:t>
            </w:r>
          </w:p>
        </w:tc>
        <w:tc>
          <w:tcPr>
            <w:tcW w:w="1276" w:type="dxa"/>
            <w:vAlign w:val="center"/>
          </w:tcPr>
          <w:p w:rsidR="00B03AC9" w:rsidRPr="00D34F46" w:rsidRDefault="00B03AC9" w:rsidP="00573C3A">
            <w:pPr>
              <w:jc w:val="center"/>
              <w:rPr>
                <w:rFonts w:ascii="宋体" w:hAnsi="宋体"/>
                <w:szCs w:val="21"/>
              </w:rPr>
            </w:pPr>
            <w:r w:rsidRPr="00D34F46">
              <w:rPr>
                <w:rFonts w:ascii="宋体" w:hAnsi="宋体" w:hint="eastAsia"/>
                <w:szCs w:val="21"/>
              </w:rPr>
              <w:t>货物名称</w:t>
            </w:r>
          </w:p>
        </w:tc>
        <w:tc>
          <w:tcPr>
            <w:tcW w:w="4819" w:type="dxa"/>
            <w:vAlign w:val="center"/>
          </w:tcPr>
          <w:p w:rsidR="00B03AC9" w:rsidRPr="00D34F46" w:rsidRDefault="00B03AC9" w:rsidP="00573C3A">
            <w:pPr>
              <w:jc w:val="center"/>
              <w:rPr>
                <w:rFonts w:ascii="宋体" w:hAnsi="宋体"/>
                <w:szCs w:val="21"/>
              </w:rPr>
            </w:pPr>
            <w:r w:rsidRPr="00D34F46">
              <w:rPr>
                <w:rFonts w:ascii="宋体" w:hAnsi="宋体" w:hint="eastAsia"/>
                <w:szCs w:val="21"/>
              </w:rPr>
              <w:t>招标技术要求</w:t>
            </w:r>
          </w:p>
        </w:tc>
        <w:tc>
          <w:tcPr>
            <w:tcW w:w="1418" w:type="dxa"/>
            <w:vAlign w:val="center"/>
          </w:tcPr>
          <w:p w:rsidR="00B03AC9" w:rsidRPr="00D34F46" w:rsidRDefault="00B03AC9" w:rsidP="00573C3A">
            <w:pPr>
              <w:jc w:val="center"/>
              <w:rPr>
                <w:rFonts w:ascii="宋体" w:hAnsi="宋体"/>
                <w:szCs w:val="21"/>
              </w:rPr>
            </w:pPr>
            <w:r w:rsidRPr="00D34F46">
              <w:rPr>
                <w:rFonts w:ascii="宋体" w:hAnsi="宋体" w:hint="eastAsia"/>
                <w:szCs w:val="21"/>
              </w:rPr>
              <w:t>备注</w:t>
            </w:r>
          </w:p>
        </w:tc>
      </w:tr>
      <w:tr w:rsidR="00B80C55" w:rsidRPr="00D34F46" w:rsidTr="00F6646E">
        <w:trPr>
          <w:trHeight w:val="450"/>
        </w:trPr>
        <w:tc>
          <w:tcPr>
            <w:tcW w:w="671" w:type="dxa"/>
            <w:vMerge w:val="restart"/>
          </w:tcPr>
          <w:p w:rsidR="00B80C55" w:rsidRPr="00D34F46" w:rsidRDefault="00B80C55" w:rsidP="00DD0471">
            <w:pPr>
              <w:widowControl/>
              <w:jc w:val="left"/>
              <w:rPr>
                <w:rFonts w:ascii="宋体" w:hAnsi="宋体"/>
                <w:b/>
                <w:kern w:val="0"/>
                <w:szCs w:val="21"/>
              </w:rPr>
            </w:pPr>
            <w:r w:rsidRPr="00D34F46">
              <w:rPr>
                <w:rFonts w:ascii="宋体" w:hAnsi="宋体" w:hint="eastAsia"/>
                <w:b/>
                <w:kern w:val="0"/>
                <w:szCs w:val="21"/>
              </w:rPr>
              <w:t>1</w:t>
            </w:r>
          </w:p>
        </w:tc>
        <w:tc>
          <w:tcPr>
            <w:tcW w:w="1276" w:type="dxa"/>
            <w:vMerge w:val="restart"/>
          </w:tcPr>
          <w:p w:rsidR="00B80C55" w:rsidRPr="00D34F46" w:rsidRDefault="00EC01D2" w:rsidP="00DD0471">
            <w:pPr>
              <w:widowControl/>
              <w:jc w:val="left"/>
              <w:rPr>
                <w:rFonts w:ascii="宋体" w:hAnsi="宋体"/>
                <w:kern w:val="0"/>
                <w:szCs w:val="21"/>
              </w:rPr>
            </w:pPr>
            <w:r w:rsidRPr="00D34F46">
              <w:rPr>
                <w:rFonts w:ascii="宋体" w:hAnsi="宋体" w:hint="eastAsia"/>
                <w:b/>
                <w:sz w:val="24"/>
              </w:rPr>
              <w:t>低周波治疗仪</w:t>
            </w:r>
          </w:p>
        </w:tc>
        <w:tc>
          <w:tcPr>
            <w:tcW w:w="4819" w:type="dxa"/>
          </w:tcPr>
          <w:p w:rsidR="00B80C55" w:rsidRPr="00D34F46" w:rsidRDefault="00B80C55" w:rsidP="007147CA">
            <w:pPr>
              <w:widowControl/>
              <w:jc w:val="left"/>
              <w:rPr>
                <w:rFonts w:ascii="宋体" w:hAnsi="宋体"/>
                <w:kern w:val="0"/>
                <w:szCs w:val="21"/>
              </w:rPr>
            </w:pPr>
            <w:r w:rsidRPr="00D34F46">
              <w:rPr>
                <w:rFonts w:ascii="宋体" w:hAnsi="宋体" w:hint="eastAsia"/>
                <w:kern w:val="0"/>
                <w:szCs w:val="21"/>
              </w:rPr>
              <w:t>1.1</w:t>
            </w:r>
            <w:r w:rsidR="00A04888" w:rsidRPr="00D34F46">
              <w:rPr>
                <w:rFonts w:ascii="宋体" w:hAnsi="宋体"/>
                <w:szCs w:val="21"/>
              </w:rPr>
              <w:t>适用于</w:t>
            </w:r>
            <w:r w:rsidR="007147CA" w:rsidRPr="00D34F46">
              <w:rPr>
                <w:rFonts w:hint="eastAsia"/>
                <w:szCs w:val="21"/>
              </w:rPr>
              <w:t>治疗神经损伤、坐骨神经痛、肩周炎、颈椎痛、关节痛、腰肌劳损、软组织损伤、颈肩腰腿痛等患者疼痛治疗</w:t>
            </w:r>
            <w:r w:rsidRPr="00D34F46">
              <w:rPr>
                <w:rFonts w:ascii="宋体" w:hAnsi="宋体" w:hint="eastAsia"/>
                <w:kern w:val="0"/>
                <w:szCs w:val="21"/>
              </w:rPr>
              <w:t>。</w:t>
            </w:r>
          </w:p>
        </w:tc>
        <w:tc>
          <w:tcPr>
            <w:tcW w:w="1418" w:type="dxa"/>
          </w:tcPr>
          <w:p w:rsidR="00B80C55" w:rsidRPr="00D34F46" w:rsidRDefault="00B80C55" w:rsidP="00DD0471">
            <w:pPr>
              <w:widowControl/>
              <w:jc w:val="left"/>
              <w:rPr>
                <w:rFonts w:ascii="宋体" w:hAnsi="宋体"/>
                <w:kern w:val="0"/>
                <w:szCs w:val="21"/>
              </w:rPr>
            </w:pPr>
          </w:p>
        </w:tc>
      </w:tr>
      <w:tr w:rsidR="00B80C55" w:rsidRPr="00D34F46" w:rsidTr="00F6646E">
        <w:trPr>
          <w:trHeight w:val="450"/>
        </w:trPr>
        <w:tc>
          <w:tcPr>
            <w:tcW w:w="671" w:type="dxa"/>
            <w:vMerge/>
          </w:tcPr>
          <w:p w:rsidR="00B80C55" w:rsidRPr="00D34F46" w:rsidRDefault="00B80C55" w:rsidP="00DD0471">
            <w:pPr>
              <w:widowControl/>
              <w:jc w:val="left"/>
              <w:rPr>
                <w:rFonts w:ascii="宋体" w:hAnsi="宋体"/>
                <w:kern w:val="0"/>
                <w:szCs w:val="21"/>
              </w:rPr>
            </w:pPr>
          </w:p>
        </w:tc>
        <w:tc>
          <w:tcPr>
            <w:tcW w:w="1276" w:type="dxa"/>
            <w:vMerge/>
          </w:tcPr>
          <w:p w:rsidR="00B80C55" w:rsidRPr="00D34F46" w:rsidRDefault="00B80C55" w:rsidP="00DD0471">
            <w:pPr>
              <w:widowControl/>
              <w:jc w:val="left"/>
              <w:rPr>
                <w:rFonts w:ascii="宋体" w:hAnsi="宋体"/>
                <w:kern w:val="0"/>
                <w:szCs w:val="21"/>
              </w:rPr>
            </w:pPr>
          </w:p>
        </w:tc>
        <w:tc>
          <w:tcPr>
            <w:tcW w:w="4819" w:type="dxa"/>
          </w:tcPr>
          <w:p w:rsidR="00B80C55" w:rsidRPr="00D34F46" w:rsidRDefault="00B80C55" w:rsidP="000170BE">
            <w:pPr>
              <w:widowControl/>
              <w:jc w:val="left"/>
              <w:rPr>
                <w:rFonts w:ascii="宋体" w:hAnsi="宋体"/>
                <w:kern w:val="0"/>
                <w:szCs w:val="21"/>
              </w:rPr>
            </w:pPr>
            <w:r w:rsidRPr="00D34F46">
              <w:rPr>
                <w:rFonts w:ascii="宋体" w:hAnsi="宋体" w:hint="eastAsia"/>
                <w:kern w:val="0"/>
                <w:szCs w:val="21"/>
              </w:rPr>
              <w:t>1.2</w:t>
            </w:r>
            <w:r w:rsidR="000170BE" w:rsidRPr="00D34F46">
              <w:rPr>
                <w:rFonts w:ascii="宋体" w:hAnsi="宋体" w:hint="eastAsia"/>
                <w:kern w:val="0"/>
                <w:szCs w:val="21"/>
              </w:rPr>
              <w:t>≥</w:t>
            </w:r>
            <w:r w:rsidR="000170BE" w:rsidRPr="00D34F46">
              <w:rPr>
                <w:rFonts w:ascii="宋体" w:hAnsi="宋体" w:hint="eastAsia"/>
                <w:szCs w:val="21"/>
              </w:rPr>
              <w:t>15</w:t>
            </w:r>
            <w:r w:rsidR="007147CA" w:rsidRPr="00D34F46">
              <w:rPr>
                <w:rFonts w:ascii="宋体" w:hAnsi="宋体" w:hint="eastAsia"/>
                <w:szCs w:val="21"/>
              </w:rPr>
              <w:t>种手动治疗频率选择（1.5</w:t>
            </w:r>
            <w:r w:rsidR="000170BE" w:rsidRPr="00D34F46">
              <w:rPr>
                <w:rFonts w:ascii="宋体" w:hAnsi="宋体" w:hint="eastAsia"/>
                <w:szCs w:val="21"/>
              </w:rPr>
              <w:t>～</w:t>
            </w:r>
            <w:r w:rsidR="007147CA" w:rsidRPr="00D34F46">
              <w:rPr>
                <w:rFonts w:ascii="宋体" w:hAnsi="宋体" w:hint="eastAsia"/>
                <w:szCs w:val="21"/>
              </w:rPr>
              <w:t>1000HZ）</w:t>
            </w:r>
            <w:r w:rsidRPr="00D34F46">
              <w:rPr>
                <w:rFonts w:ascii="宋体" w:hAnsi="宋体" w:hint="eastAsia"/>
                <w:szCs w:val="21"/>
              </w:rPr>
              <w:t>。</w:t>
            </w:r>
          </w:p>
        </w:tc>
        <w:tc>
          <w:tcPr>
            <w:tcW w:w="1418" w:type="dxa"/>
          </w:tcPr>
          <w:p w:rsidR="00B80C55" w:rsidRPr="00D34F46" w:rsidRDefault="00B80C55" w:rsidP="00DD0471">
            <w:pPr>
              <w:widowControl/>
              <w:jc w:val="left"/>
              <w:rPr>
                <w:rFonts w:ascii="宋体" w:hAnsi="宋体"/>
                <w:kern w:val="0"/>
                <w:szCs w:val="21"/>
              </w:rPr>
            </w:pPr>
          </w:p>
        </w:tc>
      </w:tr>
      <w:tr w:rsidR="00B80C55" w:rsidRPr="00D34F46" w:rsidTr="00F6646E">
        <w:trPr>
          <w:trHeight w:val="450"/>
        </w:trPr>
        <w:tc>
          <w:tcPr>
            <w:tcW w:w="671" w:type="dxa"/>
            <w:vMerge/>
          </w:tcPr>
          <w:p w:rsidR="00B80C55" w:rsidRPr="00D34F46" w:rsidRDefault="00B80C55" w:rsidP="00DD0471">
            <w:pPr>
              <w:widowControl/>
              <w:jc w:val="left"/>
              <w:rPr>
                <w:rFonts w:ascii="宋体" w:hAnsi="宋体"/>
                <w:kern w:val="0"/>
                <w:szCs w:val="21"/>
              </w:rPr>
            </w:pPr>
          </w:p>
        </w:tc>
        <w:tc>
          <w:tcPr>
            <w:tcW w:w="1276" w:type="dxa"/>
            <w:vMerge/>
          </w:tcPr>
          <w:p w:rsidR="00B80C55" w:rsidRPr="00D34F46" w:rsidRDefault="00B80C55" w:rsidP="00DD0471">
            <w:pPr>
              <w:widowControl/>
              <w:jc w:val="left"/>
              <w:rPr>
                <w:rFonts w:ascii="宋体" w:hAnsi="宋体"/>
                <w:kern w:val="0"/>
                <w:szCs w:val="21"/>
              </w:rPr>
            </w:pPr>
          </w:p>
        </w:tc>
        <w:tc>
          <w:tcPr>
            <w:tcW w:w="4819" w:type="dxa"/>
          </w:tcPr>
          <w:p w:rsidR="00B80C55" w:rsidRPr="00D34F46" w:rsidRDefault="00B80C55" w:rsidP="000170BE">
            <w:pPr>
              <w:widowControl/>
              <w:jc w:val="left"/>
              <w:rPr>
                <w:rFonts w:ascii="宋体" w:hAnsi="宋体"/>
                <w:kern w:val="0"/>
                <w:szCs w:val="21"/>
              </w:rPr>
            </w:pPr>
            <w:r w:rsidRPr="00D34F46">
              <w:rPr>
                <w:rFonts w:ascii="宋体" w:hAnsi="宋体" w:hint="eastAsia"/>
                <w:kern w:val="0"/>
                <w:szCs w:val="21"/>
              </w:rPr>
              <w:t>1.3</w:t>
            </w:r>
            <w:r w:rsidR="000170BE" w:rsidRPr="00D34F46">
              <w:rPr>
                <w:rFonts w:ascii="宋体" w:hAnsi="宋体" w:hint="eastAsia"/>
                <w:kern w:val="0"/>
                <w:szCs w:val="21"/>
              </w:rPr>
              <w:t>≥</w:t>
            </w:r>
            <w:r w:rsidR="000170BE" w:rsidRPr="00D34F46">
              <w:rPr>
                <w:rFonts w:ascii="宋体" w:hAnsi="宋体" w:hint="eastAsia"/>
                <w:szCs w:val="21"/>
              </w:rPr>
              <w:t>5种自动治疗频率选择(3～200 HZ)</w:t>
            </w:r>
            <w:r w:rsidR="00A04888" w:rsidRPr="00D34F46">
              <w:rPr>
                <w:rFonts w:ascii="宋体" w:hAnsi="宋体" w:hint="eastAsia"/>
                <w:szCs w:val="21"/>
              </w:rPr>
              <w:t>。</w:t>
            </w:r>
          </w:p>
        </w:tc>
        <w:tc>
          <w:tcPr>
            <w:tcW w:w="1418" w:type="dxa"/>
          </w:tcPr>
          <w:p w:rsidR="00B80C55" w:rsidRPr="00D34F46" w:rsidRDefault="00B80C55" w:rsidP="00DD0471">
            <w:pPr>
              <w:widowControl/>
              <w:jc w:val="left"/>
              <w:rPr>
                <w:rFonts w:ascii="宋体" w:hAnsi="宋体"/>
                <w:kern w:val="0"/>
                <w:szCs w:val="21"/>
              </w:rPr>
            </w:pPr>
          </w:p>
        </w:tc>
      </w:tr>
      <w:tr w:rsidR="00B80C55" w:rsidRPr="00D34F46" w:rsidTr="00F6646E">
        <w:trPr>
          <w:trHeight w:val="450"/>
        </w:trPr>
        <w:tc>
          <w:tcPr>
            <w:tcW w:w="671" w:type="dxa"/>
            <w:vMerge/>
          </w:tcPr>
          <w:p w:rsidR="00B80C55" w:rsidRPr="00D34F46" w:rsidRDefault="00B80C55" w:rsidP="00DD0471">
            <w:pPr>
              <w:widowControl/>
              <w:jc w:val="left"/>
              <w:rPr>
                <w:rFonts w:ascii="宋体" w:hAnsi="宋体"/>
                <w:kern w:val="0"/>
                <w:szCs w:val="21"/>
              </w:rPr>
            </w:pPr>
          </w:p>
        </w:tc>
        <w:tc>
          <w:tcPr>
            <w:tcW w:w="1276" w:type="dxa"/>
            <w:vMerge/>
          </w:tcPr>
          <w:p w:rsidR="00B80C55" w:rsidRPr="00D34F46" w:rsidRDefault="00B80C55" w:rsidP="00DD0471">
            <w:pPr>
              <w:widowControl/>
              <w:jc w:val="left"/>
              <w:rPr>
                <w:rFonts w:ascii="宋体" w:hAnsi="宋体"/>
                <w:kern w:val="0"/>
                <w:szCs w:val="21"/>
              </w:rPr>
            </w:pPr>
          </w:p>
        </w:tc>
        <w:tc>
          <w:tcPr>
            <w:tcW w:w="4819" w:type="dxa"/>
          </w:tcPr>
          <w:p w:rsidR="00B80C55" w:rsidRPr="00D34F46" w:rsidRDefault="00B80C55" w:rsidP="003A398E">
            <w:pPr>
              <w:widowControl/>
              <w:jc w:val="left"/>
              <w:rPr>
                <w:rFonts w:ascii="宋体" w:hAnsi="宋体"/>
                <w:kern w:val="0"/>
                <w:szCs w:val="21"/>
              </w:rPr>
            </w:pPr>
            <w:r w:rsidRPr="00D34F46">
              <w:rPr>
                <w:rFonts w:ascii="宋体" w:hAnsi="宋体" w:hint="eastAsia"/>
                <w:kern w:val="0"/>
                <w:szCs w:val="21"/>
              </w:rPr>
              <w:t>1.4</w:t>
            </w:r>
            <w:r w:rsidR="00C9178C" w:rsidRPr="00D34F46">
              <w:rPr>
                <w:rFonts w:ascii="宋体" w:hAnsi="宋体" w:hint="eastAsia"/>
                <w:szCs w:val="21"/>
              </w:rPr>
              <w:t>定时时间：1</w:t>
            </w:r>
            <w:r w:rsidR="003A398E" w:rsidRPr="00D34F46">
              <w:rPr>
                <w:rFonts w:ascii="宋体" w:hAnsi="宋体" w:hint="eastAsia"/>
                <w:szCs w:val="21"/>
              </w:rPr>
              <w:t>～</w:t>
            </w:r>
            <w:r w:rsidR="00C9178C" w:rsidRPr="00D34F46">
              <w:rPr>
                <w:rFonts w:ascii="宋体" w:hAnsi="宋体" w:hint="eastAsia"/>
                <w:szCs w:val="21"/>
              </w:rPr>
              <w:t>20分钟</w:t>
            </w:r>
            <w:r w:rsidRPr="00D34F46">
              <w:rPr>
                <w:rFonts w:ascii="宋体" w:hAnsi="宋体" w:cs="宋体" w:hint="eastAsia"/>
                <w:szCs w:val="21"/>
              </w:rPr>
              <w:t>。</w:t>
            </w:r>
          </w:p>
        </w:tc>
        <w:tc>
          <w:tcPr>
            <w:tcW w:w="1418" w:type="dxa"/>
          </w:tcPr>
          <w:p w:rsidR="00B80C55" w:rsidRPr="00D34F46" w:rsidRDefault="00B80C55" w:rsidP="00DD0471">
            <w:pPr>
              <w:widowControl/>
              <w:jc w:val="left"/>
              <w:rPr>
                <w:rFonts w:ascii="宋体" w:hAnsi="宋体"/>
                <w:kern w:val="0"/>
                <w:szCs w:val="21"/>
              </w:rPr>
            </w:pPr>
          </w:p>
        </w:tc>
      </w:tr>
      <w:tr w:rsidR="00B80C55" w:rsidRPr="00D34F46" w:rsidTr="00F6646E">
        <w:trPr>
          <w:trHeight w:val="450"/>
        </w:trPr>
        <w:tc>
          <w:tcPr>
            <w:tcW w:w="671" w:type="dxa"/>
            <w:vMerge/>
          </w:tcPr>
          <w:p w:rsidR="00B80C55" w:rsidRPr="00D34F46" w:rsidRDefault="00B80C55" w:rsidP="00DD0471">
            <w:pPr>
              <w:widowControl/>
              <w:jc w:val="left"/>
              <w:rPr>
                <w:rFonts w:ascii="宋体" w:hAnsi="宋体"/>
                <w:kern w:val="0"/>
                <w:szCs w:val="21"/>
              </w:rPr>
            </w:pPr>
          </w:p>
        </w:tc>
        <w:tc>
          <w:tcPr>
            <w:tcW w:w="1276" w:type="dxa"/>
            <w:vMerge/>
          </w:tcPr>
          <w:p w:rsidR="00B80C55" w:rsidRPr="00D34F46" w:rsidRDefault="00B80C55" w:rsidP="00DD0471">
            <w:pPr>
              <w:widowControl/>
              <w:jc w:val="left"/>
              <w:rPr>
                <w:rFonts w:ascii="宋体" w:hAnsi="宋体"/>
                <w:kern w:val="0"/>
                <w:szCs w:val="21"/>
              </w:rPr>
            </w:pPr>
          </w:p>
        </w:tc>
        <w:tc>
          <w:tcPr>
            <w:tcW w:w="4819" w:type="dxa"/>
          </w:tcPr>
          <w:p w:rsidR="00B80C55" w:rsidRPr="00D34F46" w:rsidRDefault="00B80C55" w:rsidP="00C9178C">
            <w:pPr>
              <w:widowControl/>
              <w:jc w:val="left"/>
              <w:rPr>
                <w:rFonts w:ascii="宋体" w:hAnsi="宋体"/>
                <w:kern w:val="0"/>
                <w:szCs w:val="21"/>
              </w:rPr>
            </w:pPr>
            <w:r w:rsidRPr="00D34F46">
              <w:rPr>
                <w:rFonts w:ascii="宋体" w:hAnsi="宋体" w:hint="eastAsia"/>
                <w:kern w:val="0"/>
                <w:szCs w:val="21"/>
              </w:rPr>
              <w:t>1.5</w:t>
            </w:r>
            <w:r w:rsidR="00C9178C" w:rsidRPr="00D34F46">
              <w:rPr>
                <w:rFonts w:ascii="宋体" w:hAnsi="宋体" w:hint="eastAsia"/>
                <w:kern w:val="0"/>
                <w:szCs w:val="21"/>
              </w:rPr>
              <w:t>≥3</w:t>
            </w:r>
            <w:r w:rsidR="00C9178C" w:rsidRPr="00D34F46">
              <w:rPr>
                <w:rFonts w:ascii="宋体" w:hAnsi="宋体" w:hint="eastAsia"/>
                <w:szCs w:val="21"/>
              </w:rPr>
              <w:t>个温热电极，具有智能温控系统，可自由调控温度，最高可调至43℃。</w:t>
            </w:r>
          </w:p>
        </w:tc>
        <w:tc>
          <w:tcPr>
            <w:tcW w:w="1418" w:type="dxa"/>
          </w:tcPr>
          <w:p w:rsidR="00B80C55" w:rsidRPr="00D34F46" w:rsidRDefault="00B80C55" w:rsidP="00DD0471">
            <w:pPr>
              <w:widowControl/>
              <w:jc w:val="left"/>
              <w:rPr>
                <w:rFonts w:ascii="宋体" w:hAnsi="宋体"/>
                <w:kern w:val="0"/>
                <w:szCs w:val="21"/>
              </w:rPr>
            </w:pPr>
          </w:p>
        </w:tc>
      </w:tr>
      <w:tr w:rsidR="00B80C55" w:rsidRPr="00D34F46" w:rsidTr="00F6646E">
        <w:trPr>
          <w:trHeight w:val="450"/>
        </w:trPr>
        <w:tc>
          <w:tcPr>
            <w:tcW w:w="671" w:type="dxa"/>
            <w:vMerge/>
          </w:tcPr>
          <w:p w:rsidR="00B80C55" w:rsidRPr="00D34F46" w:rsidRDefault="00B80C55" w:rsidP="00DD0471">
            <w:pPr>
              <w:widowControl/>
              <w:jc w:val="left"/>
              <w:rPr>
                <w:rFonts w:ascii="宋体" w:hAnsi="宋体"/>
                <w:kern w:val="0"/>
                <w:szCs w:val="21"/>
              </w:rPr>
            </w:pPr>
          </w:p>
        </w:tc>
        <w:tc>
          <w:tcPr>
            <w:tcW w:w="1276" w:type="dxa"/>
            <w:vMerge/>
          </w:tcPr>
          <w:p w:rsidR="00B80C55" w:rsidRPr="00D34F46" w:rsidRDefault="00B80C55" w:rsidP="00DD0471">
            <w:pPr>
              <w:widowControl/>
              <w:jc w:val="left"/>
              <w:rPr>
                <w:rFonts w:ascii="宋体" w:hAnsi="宋体"/>
                <w:kern w:val="0"/>
                <w:szCs w:val="21"/>
              </w:rPr>
            </w:pPr>
          </w:p>
        </w:tc>
        <w:tc>
          <w:tcPr>
            <w:tcW w:w="4819" w:type="dxa"/>
          </w:tcPr>
          <w:p w:rsidR="00B80C55" w:rsidRPr="00D34F46" w:rsidRDefault="00B80C55" w:rsidP="00C9178C">
            <w:pPr>
              <w:widowControl/>
              <w:jc w:val="left"/>
              <w:rPr>
                <w:rFonts w:ascii="宋体" w:hAnsi="宋体"/>
                <w:kern w:val="0"/>
                <w:szCs w:val="21"/>
              </w:rPr>
            </w:pPr>
            <w:r w:rsidRPr="00D34F46">
              <w:rPr>
                <w:rFonts w:ascii="宋体" w:hAnsi="宋体" w:hint="eastAsia"/>
                <w:kern w:val="0"/>
                <w:szCs w:val="21"/>
              </w:rPr>
              <w:t>1.6</w:t>
            </w:r>
            <w:r w:rsidR="00C9178C" w:rsidRPr="00D34F46">
              <w:rPr>
                <w:rFonts w:ascii="宋体" w:hAnsi="宋体" w:hint="eastAsia"/>
                <w:szCs w:val="21"/>
              </w:rPr>
              <w:t>治疗频率LED数码管直观显示，治疗强度两组独立调节，强度大小LED数码显示或指针显示</w:t>
            </w:r>
            <w:r w:rsidRPr="00D34F46">
              <w:rPr>
                <w:rFonts w:ascii="宋体" w:hAnsi="宋体" w:hint="eastAsia"/>
                <w:szCs w:val="21"/>
              </w:rPr>
              <w:t>。</w:t>
            </w:r>
          </w:p>
        </w:tc>
        <w:tc>
          <w:tcPr>
            <w:tcW w:w="1418" w:type="dxa"/>
          </w:tcPr>
          <w:p w:rsidR="00B80C55" w:rsidRPr="00D34F46" w:rsidRDefault="00B80C55" w:rsidP="00DD0471">
            <w:pPr>
              <w:widowControl/>
              <w:jc w:val="left"/>
              <w:rPr>
                <w:rFonts w:ascii="宋体" w:hAnsi="宋体"/>
                <w:kern w:val="0"/>
                <w:szCs w:val="21"/>
              </w:rPr>
            </w:pPr>
          </w:p>
        </w:tc>
      </w:tr>
      <w:tr w:rsidR="00B80C55" w:rsidRPr="00D34F46" w:rsidTr="00F6646E">
        <w:trPr>
          <w:trHeight w:val="450"/>
        </w:trPr>
        <w:tc>
          <w:tcPr>
            <w:tcW w:w="671" w:type="dxa"/>
            <w:vMerge/>
          </w:tcPr>
          <w:p w:rsidR="00B80C55" w:rsidRPr="00D34F46" w:rsidRDefault="00B80C55" w:rsidP="00DD0471">
            <w:pPr>
              <w:widowControl/>
              <w:jc w:val="left"/>
              <w:rPr>
                <w:rFonts w:ascii="宋体" w:hAnsi="宋体"/>
                <w:kern w:val="0"/>
                <w:szCs w:val="21"/>
              </w:rPr>
            </w:pPr>
          </w:p>
        </w:tc>
        <w:tc>
          <w:tcPr>
            <w:tcW w:w="1276" w:type="dxa"/>
            <w:vMerge/>
          </w:tcPr>
          <w:p w:rsidR="00B80C55" w:rsidRPr="00D34F46" w:rsidRDefault="00B80C55" w:rsidP="00DD0471">
            <w:pPr>
              <w:widowControl/>
              <w:jc w:val="left"/>
              <w:rPr>
                <w:rFonts w:ascii="宋体" w:hAnsi="宋体"/>
                <w:kern w:val="0"/>
                <w:szCs w:val="21"/>
              </w:rPr>
            </w:pPr>
          </w:p>
        </w:tc>
        <w:tc>
          <w:tcPr>
            <w:tcW w:w="4819" w:type="dxa"/>
          </w:tcPr>
          <w:p w:rsidR="00B80C55" w:rsidRPr="00D34F46" w:rsidRDefault="00B80C55" w:rsidP="00A04888">
            <w:pPr>
              <w:widowControl/>
              <w:jc w:val="left"/>
              <w:rPr>
                <w:rFonts w:ascii="宋体" w:hAnsi="宋体"/>
                <w:kern w:val="0"/>
                <w:szCs w:val="21"/>
              </w:rPr>
            </w:pPr>
            <w:r w:rsidRPr="00D34F46">
              <w:rPr>
                <w:rFonts w:ascii="宋体" w:hAnsi="宋体" w:hint="eastAsia"/>
                <w:kern w:val="0"/>
                <w:szCs w:val="21"/>
              </w:rPr>
              <w:t>1.7</w:t>
            </w:r>
            <w:r w:rsidR="00C9178C" w:rsidRPr="00D34F46">
              <w:rPr>
                <w:rFonts w:ascii="宋体" w:hAnsi="宋体" w:hint="eastAsia"/>
                <w:kern w:val="0"/>
                <w:szCs w:val="21"/>
              </w:rPr>
              <w:t>具有</w:t>
            </w:r>
            <w:r w:rsidR="00C9178C" w:rsidRPr="00D34F46">
              <w:rPr>
                <w:rFonts w:ascii="宋体" w:hAnsi="宋体" w:hint="eastAsia"/>
                <w:szCs w:val="21"/>
              </w:rPr>
              <w:t>推、拿、按、敲、拨、流动和</w:t>
            </w:r>
            <w:proofErr w:type="gramStart"/>
            <w:r w:rsidR="00C9178C" w:rsidRPr="00D34F46">
              <w:rPr>
                <w:rFonts w:ascii="宋体" w:hAnsi="宋体" w:hint="eastAsia"/>
                <w:szCs w:val="21"/>
              </w:rPr>
              <w:t>振颤</w:t>
            </w:r>
            <w:proofErr w:type="gramEnd"/>
            <w:r w:rsidR="00C9178C" w:rsidRPr="00D34F46">
              <w:rPr>
                <w:rFonts w:ascii="宋体" w:hAnsi="宋体" w:hint="eastAsia"/>
                <w:szCs w:val="21"/>
              </w:rPr>
              <w:t>等多种动作和效果</w:t>
            </w:r>
            <w:r w:rsidRPr="00D34F46">
              <w:rPr>
                <w:rFonts w:ascii="宋体" w:hAnsi="宋体" w:hint="eastAsia"/>
                <w:kern w:val="0"/>
                <w:szCs w:val="21"/>
              </w:rPr>
              <w:t>。</w:t>
            </w:r>
          </w:p>
        </w:tc>
        <w:tc>
          <w:tcPr>
            <w:tcW w:w="1418" w:type="dxa"/>
          </w:tcPr>
          <w:p w:rsidR="00B80C55" w:rsidRPr="00D34F46" w:rsidRDefault="00B80C55" w:rsidP="00DD0471">
            <w:pPr>
              <w:widowControl/>
              <w:jc w:val="left"/>
              <w:rPr>
                <w:rFonts w:ascii="宋体" w:hAnsi="宋体"/>
                <w:kern w:val="0"/>
                <w:szCs w:val="21"/>
              </w:rPr>
            </w:pPr>
          </w:p>
        </w:tc>
      </w:tr>
      <w:tr w:rsidR="00B80C55" w:rsidRPr="00D34F46" w:rsidTr="008D57C6">
        <w:trPr>
          <w:trHeight w:val="510"/>
        </w:trPr>
        <w:tc>
          <w:tcPr>
            <w:tcW w:w="671" w:type="dxa"/>
            <w:vMerge/>
          </w:tcPr>
          <w:p w:rsidR="00B80C55" w:rsidRPr="00D34F46" w:rsidRDefault="00B80C55" w:rsidP="00DD0471">
            <w:pPr>
              <w:widowControl/>
              <w:jc w:val="left"/>
              <w:rPr>
                <w:rFonts w:ascii="宋体" w:hAnsi="宋体"/>
                <w:b/>
                <w:kern w:val="0"/>
                <w:szCs w:val="21"/>
              </w:rPr>
            </w:pPr>
          </w:p>
        </w:tc>
        <w:tc>
          <w:tcPr>
            <w:tcW w:w="1276" w:type="dxa"/>
            <w:vMerge/>
          </w:tcPr>
          <w:p w:rsidR="00B80C55" w:rsidRPr="00D34F46" w:rsidRDefault="00B80C55" w:rsidP="00FB3DEA">
            <w:pPr>
              <w:widowControl/>
              <w:jc w:val="left"/>
              <w:rPr>
                <w:rFonts w:ascii="宋体" w:hAnsi="宋体"/>
                <w:kern w:val="0"/>
                <w:szCs w:val="21"/>
              </w:rPr>
            </w:pPr>
          </w:p>
        </w:tc>
        <w:tc>
          <w:tcPr>
            <w:tcW w:w="4819" w:type="dxa"/>
          </w:tcPr>
          <w:p w:rsidR="00B80C55" w:rsidRPr="00D34F46" w:rsidRDefault="00B80C55" w:rsidP="00C9178C">
            <w:pPr>
              <w:widowControl/>
              <w:jc w:val="left"/>
              <w:rPr>
                <w:rFonts w:ascii="宋体" w:hAnsi="宋体"/>
                <w:kern w:val="0"/>
                <w:szCs w:val="21"/>
              </w:rPr>
            </w:pPr>
            <w:r w:rsidRPr="00D34F46">
              <w:rPr>
                <w:rFonts w:ascii="宋体" w:hAnsi="宋体" w:hint="eastAsia"/>
                <w:kern w:val="0"/>
                <w:szCs w:val="21"/>
              </w:rPr>
              <w:t>1.8</w:t>
            </w:r>
            <w:r w:rsidR="00C9178C" w:rsidRPr="00D34F46">
              <w:rPr>
                <w:rFonts w:ascii="宋体" w:hAnsi="宋体" w:hint="eastAsia"/>
                <w:szCs w:val="21"/>
              </w:rPr>
              <w:t>功率≤30W，最大治疗电流≥25mA</w:t>
            </w:r>
            <w:r w:rsidRPr="00D34F46">
              <w:rPr>
                <w:rFonts w:ascii="宋体" w:hAnsi="宋体" w:hint="eastAsia"/>
                <w:kern w:val="0"/>
                <w:szCs w:val="21"/>
              </w:rPr>
              <w:t>。</w:t>
            </w:r>
          </w:p>
        </w:tc>
        <w:tc>
          <w:tcPr>
            <w:tcW w:w="1418" w:type="dxa"/>
          </w:tcPr>
          <w:p w:rsidR="00B80C55" w:rsidRPr="00D34F46" w:rsidRDefault="00B80C55" w:rsidP="00DD0471">
            <w:pPr>
              <w:widowControl/>
              <w:jc w:val="left"/>
              <w:rPr>
                <w:rFonts w:ascii="宋体" w:hAnsi="宋体"/>
                <w:kern w:val="0"/>
                <w:szCs w:val="21"/>
              </w:rPr>
            </w:pPr>
          </w:p>
        </w:tc>
      </w:tr>
      <w:tr w:rsidR="00CA4F28" w:rsidRPr="00D34F46" w:rsidTr="00F6646E">
        <w:trPr>
          <w:trHeight w:val="510"/>
        </w:trPr>
        <w:tc>
          <w:tcPr>
            <w:tcW w:w="671" w:type="dxa"/>
            <w:vMerge w:val="restart"/>
          </w:tcPr>
          <w:p w:rsidR="00CA4F28" w:rsidRPr="00D34F46" w:rsidRDefault="00CA4F28" w:rsidP="00DD0471">
            <w:pPr>
              <w:widowControl/>
              <w:jc w:val="left"/>
              <w:rPr>
                <w:rFonts w:ascii="宋体" w:hAnsi="宋体"/>
                <w:b/>
                <w:kern w:val="0"/>
                <w:szCs w:val="21"/>
              </w:rPr>
            </w:pPr>
            <w:r w:rsidRPr="00D34F46">
              <w:rPr>
                <w:rFonts w:ascii="宋体" w:hAnsi="宋体" w:hint="eastAsia"/>
                <w:b/>
                <w:kern w:val="0"/>
                <w:szCs w:val="21"/>
              </w:rPr>
              <w:lastRenderedPageBreak/>
              <w:t>2</w:t>
            </w:r>
          </w:p>
        </w:tc>
        <w:tc>
          <w:tcPr>
            <w:tcW w:w="1276" w:type="dxa"/>
            <w:vMerge w:val="restart"/>
          </w:tcPr>
          <w:p w:rsidR="00CA4F28" w:rsidRPr="00D34F46" w:rsidRDefault="00EC01D2" w:rsidP="00DD0471">
            <w:pPr>
              <w:widowControl/>
              <w:jc w:val="left"/>
              <w:rPr>
                <w:rFonts w:ascii="宋体" w:hAnsi="宋体"/>
                <w:kern w:val="0"/>
                <w:szCs w:val="21"/>
              </w:rPr>
            </w:pPr>
            <w:r w:rsidRPr="00D34F46">
              <w:rPr>
                <w:rFonts w:ascii="宋体" w:hAnsi="宋体" w:hint="eastAsia"/>
                <w:b/>
                <w:sz w:val="24"/>
              </w:rPr>
              <w:t>超声波治疗仪</w:t>
            </w:r>
          </w:p>
        </w:tc>
        <w:tc>
          <w:tcPr>
            <w:tcW w:w="4819" w:type="dxa"/>
          </w:tcPr>
          <w:p w:rsidR="00CA4F28" w:rsidRPr="00D34F46" w:rsidRDefault="00CA4F28" w:rsidP="004B158B">
            <w:pPr>
              <w:widowControl/>
              <w:jc w:val="left"/>
              <w:rPr>
                <w:rFonts w:ascii="宋体" w:hAnsi="宋体"/>
                <w:kern w:val="0"/>
                <w:szCs w:val="21"/>
              </w:rPr>
            </w:pPr>
            <w:r w:rsidRPr="00D34F46">
              <w:rPr>
                <w:rFonts w:ascii="宋体" w:hAnsi="宋体" w:hint="eastAsia"/>
                <w:kern w:val="0"/>
                <w:szCs w:val="21"/>
              </w:rPr>
              <w:t>2.1</w:t>
            </w:r>
            <w:r w:rsidR="004B158B" w:rsidRPr="00D34F46">
              <w:rPr>
                <w:rFonts w:ascii="宋体" w:hAnsi="宋体" w:hint="eastAsia"/>
                <w:kern w:val="0"/>
                <w:szCs w:val="21"/>
              </w:rPr>
              <w:t>有</w:t>
            </w:r>
            <w:r w:rsidR="004B158B" w:rsidRPr="00D34F46">
              <w:rPr>
                <w:rFonts w:hint="eastAsia"/>
              </w:rPr>
              <w:t>减轻肿胀、缓解疼痛、改善功能的治疗作用</w:t>
            </w:r>
            <w:r w:rsidRPr="00D34F46">
              <w:rPr>
                <w:rFonts w:ascii="宋体" w:hAnsi="宋体" w:hint="eastAsia"/>
                <w:kern w:val="0"/>
                <w:szCs w:val="21"/>
              </w:rPr>
              <w:t>。</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893DA3">
            <w:pPr>
              <w:widowControl/>
              <w:jc w:val="left"/>
              <w:rPr>
                <w:rFonts w:ascii="宋体" w:hAnsi="宋体"/>
                <w:kern w:val="0"/>
                <w:szCs w:val="21"/>
              </w:rPr>
            </w:pPr>
            <w:r w:rsidRPr="00D34F46">
              <w:rPr>
                <w:rFonts w:ascii="宋体" w:hAnsi="宋体" w:hint="eastAsia"/>
                <w:kern w:val="0"/>
                <w:szCs w:val="21"/>
              </w:rPr>
              <w:t>2.2</w:t>
            </w:r>
            <w:r w:rsidR="004B158B" w:rsidRPr="00D34F46">
              <w:rPr>
                <w:rFonts w:ascii="宋体" w:hAnsi="宋体" w:hint="eastAsia"/>
                <w:szCs w:val="21"/>
              </w:rPr>
              <w:t>超声波频率：</w:t>
            </w:r>
            <w:r w:rsidR="004B158B" w:rsidRPr="00D34F46">
              <w:rPr>
                <w:rFonts w:ascii="宋体" w:hAnsi="宋体"/>
                <w:szCs w:val="21"/>
              </w:rPr>
              <w:t>1MHZ/3MHZ</w:t>
            </w:r>
            <w:r w:rsidR="004B158B" w:rsidRPr="00D34F46">
              <w:rPr>
                <w:rFonts w:ascii="宋体" w:hAnsi="宋体" w:hint="eastAsia"/>
                <w:szCs w:val="21"/>
              </w:rPr>
              <w:t>，单一频率允</w:t>
            </w:r>
            <w:r w:rsidR="00787E8B" w:rsidRPr="00D34F46">
              <w:rPr>
                <w:rFonts w:ascii="宋体" w:hAnsi="宋体" w:hint="eastAsia"/>
                <w:szCs w:val="21"/>
              </w:rPr>
              <w:t xml:space="preserve">差±10% </w:t>
            </w:r>
            <w:r w:rsidRPr="00D34F46">
              <w:rPr>
                <w:rFonts w:ascii="宋体" w:hAnsi="宋体" w:hint="eastAsia"/>
                <w:szCs w:val="21"/>
              </w:rPr>
              <w:t>。</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893DA3">
            <w:pPr>
              <w:widowControl/>
              <w:jc w:val="left"/>
              <w:rPr>
                <w:rFonts w:ascii="宋体" w:hAnsi="宋体"/>
                <w:kern w:val="0"/>
                <w:szCs w:val="21"/>
              </w:rPr>
            </w:pPr>
            <w:r w:rsidRPr="00D34F46">
              <w:rPr>
                <w:rFonts w:ascii="宋体" w:hAnsi="宋体" w:hint="eastAsia"/>
                <w:kern w:val="0"/>
                <w:szCs w:val="21"/>
              </w:rPr>
              <w:t>2.3</w:t>
            </w:r>
            <w:r w:rsidR="004B158B" w:rsidRPr="00D34F46">
              <w:rPr>
                <w:rFonts w:ascii="宋体" w:hAnsi="宋体" w:hint="eastAsia"/>
                <w:szCs w:val="21"/>
              </w:rPr>
              <w:t>输出模式：连续模式，</w:t>
            </w:r>
            <w:r w:rsidR="004B158B" w:rsidRPr="00D34F46">
              <w:rPr>
                <w:rFonts w:ascii="宋体" w:hAnsi="宋体"/>
                <w:szCs w:val="21"/>
              </w:rPr>
              <w:t>1:1</w:t>
            </w:r>
            <w:r w:rsidR="004B158B" w:rsidRPr="00D34F46">
              <w:rPr>
                <w:rFonts w:ascii="宋体" w:hAnsi="宋体" w:hint="eastAsia"/>
                <w:szCs w:val="21"/>
              </w:rPr>
              <w:t>断续模式，</w:t>
            </w:r>
            <w:r w:rsidR="004B158B" w:rsidRPr="00D34F46">
              <w:rPr>
                <w:rFonts w:ascii="宋体" w:hAnsi="宋体"/>
                <w:szCs w:val="21"/>
              </w:rPr>
              <w:t>1:3</w:t>
            </w:r>
            <w:r w:rsidR="004B158B" w:rsidRPr="00D34F46">
              <w:rPr>
                <w:rFonts w:ascii="宋体" w:hAnsi="宋体" w:hint="eastAsia"/>
                <w:szCs w:val="21"/>
              </w:rPr>
              <w:t>断续模式，</w:t>
            </w:r>
            <w:r w:rsidR="004B158B" w:rsidRPr="00D34F46">
              <w:rPr>
                <w:rFonts w:ascii="宋体" w:hAnsi="宋体"/>
                <w:szCs w:val="21"/>
              </w:rPr>
              <w:t>1:9</w:t>
            </w:r>
            <w:r w:rsidR="004B158B" w:rsidRPr="00D34F46">
              <w:rPr>
                <w:rFonts w:ascii="宋体" w:hAnsi="宋体" w:hint="eastAsia"/>
                <w:szCs w:val="21"/>
              </w:rPr>
              <w:t>断续模式</w:t>
            </w:r>
            <w:r w:rsidRPr="00D34F46">
              <w:rPr>
                <w:rFonts w:ascii="宋体" w:hAnsi="宋体" w:hint="eastAsia"/>
                <w:szCs w:val="21"/>
              </w:rPr>
              <w:t>。</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AF3A83">
            <w:pPr>
              <w:widowControl/>
              <w:jc w:val="left"/>
              <w:rPr>
                <w:rFonts w:ascii="宋体" w:hAnsi="宋体"/>
                <w:kern w:val="0"/>
                <w:szCs w:val="21"/>
              </w:rPr>
            </w:pPr>
            <w:r w:rsidRPr="00D34F46">
              <w:rPr>
                <w:rFonts w:ascii="宋体" w:hAnsi="宋体" w:hint="eastAsia"/>
                <w:kern w:val="0"/>
                <w:szCs w:val="21"/>
              </w:rPr>
              <w:t>2.4</w:t>
            </w:r>
            <w:r w:rsidR="004B158B" w:rsidRPr="00D34F46">
              <w:rPr>
                <w:rFonts w:ascii="宋体" w:hAnsi="宋体" w:hint="eastAsia"/>
                <w:szCs w:val="21"/>
              </w:rPr>
              <w:t>输出通道：单路输出，一套治疗头</w:t>
            </w:r>
            <w:r w:rsidRPr="00D34F46">
              <w:rPr>
                <w:rFonts w:ascii="宋体" w:hAnsi="宋体" w:cs="宋体" w:hint="eastAsia"/>
                <w:szCs w:val="21"/>
              </w:rPr>
              <w:t>。</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893DA3">
            <w:pPr>
              <w:widowControl/>
              <w:jc w:val="left"/>
              <w:rPr>
                <w:rFonts w:ascii="宋体" w:hAnsi="宋体"/>
                <w:kern w:val="0"/>
                <w:szCs w:val="21"/>
              </w:rPr>
            </w:pPr>
            <w:r w:rsidRPr="00D34F46">
              <w:rPr>
                <w:rFonts w:ascii="宋体" w:hAnsi="宋体" w:hint="eastAsia"/>
                <w:kern w:val="0"/>
                <w:szCs w:val="21"/>
              </w:rPr>
              <w:t>2.5</w:t>
            </w:r>
            <w:r w:rsidR="00787E8B" w:rsidRPr="00D34F46">
              <w:rPr>
                <w:rFonts w:ascii="宋体" w:hAnsi="宋体" w:hint="eastAsia"/>
                <w:szCs w:val="21"/>
              </w:rPr>
              <w:t>定时范围：</w:t>
            </w:r>
            <w:r w:rsidR="00787E8B" w:rsidRPr="00D34F46">
              <w:rPr>
                <w:rFonts w:ascii="宋体" w:hAnsi="宋体"/>
                <w:szCs w:val="21"/>
              </w:rPr>
              <w:t>1-30</w:t>
            </w:r>
            <w:r w:rsidR="00787E8B" w:rsidRPr="00D34F46">
              <w:rPr>
                <w:rFonts w:ascii="宋体" w:hAnsi="宋体" w:hint="eastAsia"/>
                <w:szCs w:val="21"/>
              </w:rPr>
              <w:t>分</w:t>
            </w:r>
            <w:r w:rsidRPr="00D34F46">
              <w:rPr>
                <w:rFonts w:ascii="宋体" w:hAnsi="宋体" w:cs="宋体" w:hint="eastAsia"/>
                <w:szCs w:val="21"/>
                <w:shd w:val="clear" w:color="auto" w:fill="FFFFFF"/>
              </w:rPr>
              <w:t>。</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893DA3">
            <w:pPr>
              <w:widowControl/>
              <w:jc w:val="left"/>
              <w:rPr>
                <w:rFonts w:ascii="宋体" w:hAnsi="宋体"/>
                <w:kern w:val="0"/>
                <w:szCs w:val="21"/>
              </w:rPr>
            </w:pPr>
            <w:r w:rsidRPr="00D34F46">
              <w:rPr>
                <w:rFonts w:ascii="宋体" w:hAnsi="宋体" w:hint="eastAsia"/>
                <w:kern w:val="0"/>
                <w:szCs w:val="21"/>
              </w:rPr>
              <w:t>2.6</w:t>
            </w:r>
            <w:r w:rsidR="00787E8B" w:rsidRPr="00D34F46">
              <w:rPr>
                <w:rFonts w:ascii="宋体" w:hAnsi="宋体" w:hint="eastAsia"/>
                <w:szCs w:val="21"/>
              </w:rPr>
              <w:t>输出功率：</w:t>
            </w:r>
            <w:r w:rsidR="00787E8B" w:rsidRPr="00D34F46">
              <w:rPr>
                <w:rFonts w:ascii="宋体" w:hAnsi="宋体"/>
                <w:szCs w:val="21"/>
              </w:rPr>
              <w:t>0-6W</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CA4F28">
            <w:pPr>
              <w:widowControl/>
              <w:jc w:val="left"/>
              <w:rPr>
                <w:rFonts w:ascii="宋体" w:hAnsi="宋体"/>
                <w:kern w:val="0"/>
                <w:szCs w:val="21"/>
              </w:rPr>
            </w:pPr>
            <w:r w:rsidRPr="00D34F46">
              <w:rPr>
                <w:rFonts w:ascii="宋体" w:hAnsi="宋体" w:hint="eastAsia"/>
                <w:kern w:val="0"/>
                <w:szCs w:val="21"/>
              </w:rPr>
              <w:t>2.7</w:t>
            </w:r>
            <w:r w:rsidR="00787E8B" w:rsidRPr="00D34F46">
              <w:rPr>
                <w:rFonts w:ascii="宋体" w:hAnsi="宋体" w:hint="eastAsia"/>
                <w:szCs w:val="21"/>
              </w:rPr>
              <w:t>显示方式：液晶显示。</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b/>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787E8B">
            <w:pPr>
              <w:widowControl/>
              <w:jc w:val="left"/>
              <w:rPr>
                <w:rFonts w:ascii="宋体" w:hAnsi="宋体"/>
                <w:kern w:val="0"/>
                <w:szCs w:val="21"/>
              </w:rPr>
            </w:pPr>
            <w:r w:rsidRPr="00D34F46">
              <w:rPr>
                <w:rFonts w:ascii="宋体" w:hAnsi="宋体" w:hint="eastAsia"/>
                <w:kern w:val="0"/>
                <w:szCs w:val="21"/>
              </w:rPr>
              <w:t>2.8</w:t>
            </w:r>
            <w:r w:rsidR="00787E8B" w:rsidRPr="00D34F46">
              <w:rPr>
                <w:rFonts w:ascii="宋体" w:hAnsi="宋体" w:hint="eastAsia"/>
                <w:szCs w:val="21"/>
              </w:rPr>
              <w:t>输入电压：</w:t>
            </w:r>
            <w:r w:rsidR="00787E8B" w:rsidRPr="00D34F46">
              <w:rPr>
                <w:rFonts w:ascii="宋体" w:hAnsi="宋体"/>
                <w:szCs w:val="21"/>
              </w:rPr>
              <w:t>220V</w:t>
            </w:r>
            <w:r w:rsidR="00787E8B" w:rsidRPr="00D34F46">
              <w:rPr>
                <w:rFonts w:ascii="宋体" w:hAnsi="宋体" w:hint="eastAsia"/>
                <w:szCs w:val="21"/>
              </w:rPr>
              <w:t>±</w:t>
            </w:r>
            <w:r w:rsidR="00787E8B" w:rsidRPr="00D34F46">
              <w:rPr>
                <w:rFonts w:ascii="宋体" w:hAnsi="宋体"/>
                <w:szCs w:val="21"/>
              </w:rPr>
              <w:t>2</w:t>
            </w:r>
            <w:r w:rsidR="00787E8B" w:rsidRPr="00D34F46">
              <w:rPr>
                <w:rFonts w:ascii="宋体" w:hAnsi="宋体" w:hint="eastAsia"/>
                <w:szCs w:val="21"/>
              </w:rPr>
              <w:t>0</w:t>
            </w:r>
            <w:r w:rsidR="00787E8B" w:rsidRPr="00D34F46">
              <w:rPr>
                <w:rFonts w:ascii="宋体" w:hAnsi="宋体"/>
                <w:szCs w:val="21"/>
              </w:rPr>
              <w:t>V</w:t>
            </w:r>
            <w:r w:rsidRPr="00D34F46">
              <w:rPr>
                <w:rFonts w:ascii="宋体" w:hAnsi="宋体" w:hint="eastAsia"/>
                <w:szCs w:val="21"/>
              </w:rPr>
              <w:t>。</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CA4F28">
            <w:pPr>
              <w:widowControl/>
              <w:jc w:val="left"/>
              <w:rPr>
                <w:rFonts w:ascii="宋体" w:hAnsi="宋体"/>
                <w:kern w:val="0"/>
                <w:szCs w:val="21"/>
              </w:rPr>
            </w:pPr>
            <w:r w:rsidRPr="00D34F46">
              <w:rPr>
                <w:rFonts w:ascii="宋体" w:hAnsi="宋体" w:hint="eastAsia"/>
                <w:kern w:val="0"/>
                <w:szCs w:val="21"/>
              </w:rPr>
              <w:t>2.9</w:t>
            </w:r>
            <w:r w:rsidR="00787E8B" w:rsidRPr="00D34F46">
              <w:rPr>
                <w:rFonts w:ascii="宋体" w:hAnsi="宋体" w:hint="eastAsia"/>
                <w:szCs w:val="21"/>
              </w:rPr>
              <w:t>输入频率：</w:t>
            </w:r>
            <w:r w:rsidR="00787E8B" w:rsidRPr="00D34F46">
              <w:rPr>
                <w:rFonts w:ascii="宋体" w:hAnsi="宋体"/>
                <w:szCs w:val="21"/>
              </w:rPr>
              <w:t>50HZ</w:t>
            </w:r>
            <w:r w:rsidR="00787E8B" w:rsidRPr="00D34F46">
              <w:rPr>
                <w:rFonts w:ascii="宋体" w:hAnsi="宋体" w:hint="eastAsia"/>
                <w:szCs w:val="21"/>
              </w:rPr>
              <w:t>±</w:t>
            </w:r>
            <w:r w:rsidR="00787E8B" w:rsidRPr="00D34F46">
              <w:rPr>
                <w:rFonts w:ascii="宋体" w:hAnsi="宋体"/>
                <w:szCs w:val="21"/>
              </w:rPr>
              <w:t>1Hz</w:t>
            </w:r>
            <w:r w:rsidRPr="00D34F46">
              <w:rPr>
                <w:rFonts w:ascii="宋体" w:hAnsi="宋体" w:hint="eastAsia"/>
                <w:szCs w:val="21"/>
              </w:rPr>
              <w:t>。</w:t>
            </w:r>
          </w:p>
        </w:tc>
        <w:tc>
          <w:tcPr>
            <w:tcW w:w="1418" w:type="dxa"/>
          </w:tcPr>
          <w:p w:rsidR="00CA4F28" w:rsidRPr="00D34F46" w:rsidRDefault="00CA4F28" w:rsidP="00DD0471">
            <w:pPr>
              <w:widowControl/>
              <w:jc w:val="left"/>
              <w:rPr>
                <w:rFonts w:ascii="宋体" w:hAnsi="宋体"/>
                <w:kern w:val="0"/>
                <w:szCs w:val="21"/>
              </w:rPr>
            </w:pPr>
          </w:p>
        </w:tc>
      </w:tr>
      <w:tr w:rsidR="00CA4F28" w:rsidRPr="00D34F46" w:rsidTr="00F6646E">
        <w:trPr>
          <w:trHeight w:val="510"/>
        </w:trPr>
        <w:tc>
          <w:tcPr>
            <w:tcW w:w="671" w:type="dxa"/>
            <w:vMerge/>
          </w:tcPr>
          <w:p w:rsidR="00CA4F28" w:rsidRPr="00D34F46" w:rsidRDefault="00CA4F28" w:rsidP="00DD0471">
            <w:pPr>
              <w:widowControl/>
              <w:jc w:val="left"/>
              <w:rPr>
                <w:rFonts w:ascii="宋体" w:hAnsi="宋体"/>
                <w:kern w:val="0"/>
                <w:szCs w:val="21"/>
              </w:rPr>
            </w:pPr>
          </w:p>
        </w:tc>
        <w:tc>
          <w:tcPr>
            <w:tcW w:w="1276" w:type="dxa"/>
            <w:vMerge/>
          </w:tcPr>
          <w:p w:rsidR="00CA4F28" w:rsidRPr="00D34F46" w:rsidRDefault="00CA4F28" w:rsidP="00DD0471">
            <w:pPr>
              <w:widowControl/>
              <w:jc w:val="left"/>
              <w:rPr>
                <w:rFonts w:ascii="宋体" w:hAnsi="宋体"/>
                <w:kern w:val="0"/>
                <w:szCs w:val="21"/>
              </w:rPr>
            </w:pPr>
          </w:p>
        </w:tc>
        <w:tc>
          <w:tcPr>
            <w:tcW w:w="4819" w:type="dxa"/>
          </w:tcPr>
          <w:p w:rsidR="00CA4F28" w:rsidRPr="00D34F46" w:rsidRDefault="00CA4F28" w:rsidP="00CA4F28">
            <w:pPr>
              <w:widowControl/>
              <w:jc w:val="left"/>
              <w:rPr>
                <w:rFonts w:ascii="宋体" w:hAnsi="宋体"/>
                <w:kern w:val="0"/>
                <w:szCs w:val="21"/>
              </w:rPr>
            </w:pPr>
            <w:r w:rsidRPr="00D34F46">
              <w:rPr>
                <w:rFonts w:ascii="宋体" w:hAnsi="宋体" w:hint="eastAsia"/>
                <w:kern w:val="0"/>
                <w:szCs w:val="21"/>
              </w:rPr>
              <w:t>2.10</w:t>
            </w:r>
            <w:r w:rsidR="00787E8B" w:rsidRPr="00D34F46">
              <w:rPr>
                <w:rFonts w:ascii="宋体" w:hAnsi="宋体" w:hint="eastAsia"/>
                <w:szCs w:val="21"/>
              </w:rPr>
              <w:t>输入功率：≤</w:t>
            </w:r>
            <w:r w:rsidR="00787E8B" w:rsidRPr="00D34F46">
              <w:rPr>
                <w:rFonts w:ascii="宋体" w:hAnsi="宋体"/>
                <w:szCs w:val="21"/>
              </w:rPr>
              <w:t>70VA</w:t>
            </w:r>
            <w:r w:rsidRPr="00D34F46">
              <w:rPr>
                <w:rFonts w:ascii="宋体" w:hAnsi="宋体" w:hint="eastAsia"/>
                <w:szCs w:val="21"/>
              </w:rPr>
              <w:t>。</w:t>
            </w:r>
          </w:p>
        </w:tc>
        <w:tc>
          <w:tcPr>
            <w:tcW w:w="1418" w:type="dxa"/>
          </w:tcPr>
          <w:p w:rsidR="00CA4F28" w:rsidRPr="00D34F46" w:rsidRDefault="00CA4F28" w:rsidP="00DD0471">
            <w:pPr>
              <w:widowControl/>
              <w:jc w:val="left"/>
              <w:rPr>
                <w:rFonts w:ascii="宋体" w:hAnsi="宋体"/>
                <w:kern w:val="0"/>
                <w:szCs w:val="21"/>
              </w:rPr>
            </w:pPr>
          </w:p>
        </w:tc>
      </w:tr>
      <w:tr w:rsidR="003A398E" w:rsidRPr="00D34F46" w:rsidTr="00F6646E">
        <w:trPr>
          <w:trHeight w:val="510"/>
        </w:trPr>
        <w:tc>
          <w:tcPr>
            <w:tcW w:w="671" w:type="dxa"/>
            <w:vMerge w:val="restart"/>
          </w:tcPr>
          <w:p w:rsidR="003A398E" w:rsidRPr="00D34F46" w:rsidRDefault="003A398E" w:rsidP="00DD0471">
            <w:pPr>
              <w:widowControl/>
              <w:jc w:val="left"/>
              <w:rPr>
                <w:rFonts w:ascii="宋体" w:hAnsi="宋体"/>
                <w:b/>
                <w:kern w:val="0"/>
                <w:szCs w:val="21"/>
              </w:rPr>
            </w:pPr>
            <w:r w:rsidRPr="00D34F46">
              <w:rPr>
                <w:rFonts w:ascii="宋体" w:hAnsi="宋体" w:hint="eastAsia"/>
                <w:b/>
                <w:kern w:val="0"/>
                <w:szCs w:val="21"/>
              </w:rPr>
              <w:t>3</w:t>
            </w:r>
          </w:p>
        </w:tc>
        <w:tc>
          <w:tcPr>
            <w:tcW w:w="1276" w:type="dxa"/>
            <w:vMerge w:val="restart"/>
          </w:tcPr>
          <w:p w:rsidR="003A398E" w:rsidRPr="00D34F46" w:rsidRDefault="003A398E" w:rsidP="00DD0471">
            <w:pPr>
              <w:widowControl/>
              <w:jc w:val="left"/>
              <w:rPr>
                <w:rFonts w:ascii="宋体" w:hAnsi="宋体"/>
                <w:kern w:val="0"/>
                <w:szCs w:val="21"/>
              </w:rPr>
            </w:pPr>
            <w:r w:rsidRPr="00D34F46">
              <w:rPr>
                <w:rFonts w:ascii="宋体" w:hAnsi="宋体" w:hint="eastAsia"/>
                <w:b/>
                <w:sz w:val="24"/>
              </w:rPr>
              <w:t>膀胱神经和肌肉刺激仪</w:t>
            </w: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w:t>
            </w:r>
            <w:r w:rsidRPr="00D34F46">
              <w:rPr>
                <w:rFonts w:ascii="宋体" w:hAnsi="宋体"/>
                <w:szCs w:val="21"/>
              </w:rPr>
              <w:t>适用范围：适用于神经源性膀胱患者或因产后、椎管内麻醉、椎管硬膜外术后、镇痛导致的暂时性排尿困难的患者</w:t>
            </w:r>
            <w:r w:rsidRPr="00D34F46">
              <w:rPr>
                <w:rFonts w:ascii="宋体" w:hAnsi="宋体" w:hint="eastAsia"/>
                <w:kern w:val="0"/>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3.2</w:t>
            </w:r>
            <w:r w:rsidRPr="00D34F46">
              <w:rPr>
                <w:rFonts w:ascii="宋体" w:hAnsi="宋体" w:hint="eastAsia"/>
                <w:szCs w:val="21"/>
              </w:rPr>
              <w:t>入选国家中医药管理局“中医诊疗设备评估选型推荐品目（</w:t>
            </w:r>
            <w:r w:rsidRPr="00D34F46">
              <w:rPr>
                <w:rFonts w:ascii="宋体" w:hAnsi="宋体"/>
                <w:szCs w:val="21"/>
              </w:rPr>
              <w:t>2011</w:t>
            </w:r>
            <w:r w:rsidRPr="00D34F46">
              <w:rPr>
                <w:rFonts w:ascii="宋体" w:hAnsi="宋体" w:hint="eastAsia"/>
                <w:szCs w:val="21"/>
              </w:rPr>
              <w:t>版第一批）”。</w:t>
            </w:r>
          </w:p>
        </w:tc>
        <w:tc>
          <w:tcPr>
            <w:tcW w:w="1418" w:type="dxa"/>
          </w:tcPr>
          <w:p w:rsidR="003A398E" w:rsidRPr="00D34F46" w:rsidRDefault="003A398E" w:rsidP="008F0964">
            <w:pPr>
              <w:widowControl/>
              <w:jc w:val="left"/>
              <w:rPr>
                <w:rFonts w:ascii="宋体" w:hAnsi="宋体"/>
                <w:kern w:val="0"/>
                <w:szCs w:val="21"/>
              </w:rPr>
            </w:pPr>
            <w:r w:rsidRPr="00D34F46">
              <w:rPr>
                <w:rFonts w:ascii="宋体" w:hAnsi="宋体" w:hint="eastAsia"/>
                <w:szCs w:val="21"/>
              </w:rPr>
              <w:t>提供国家中医局文件证明材料。</w:t>
            </w: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3CA8">
            <w:pPr>
              <w:widowControl/>
              <w:jc w:val="left"/>
              <w:rPr>
                <w:rFonts w:ascii="宋体" w:hAnsi="宋体"/>
                <w:kern w:val="0"/>
                <w:szCs w:val="21"/>
              </w:rPr>
            </w:pPr>
            <w:r w:rsidRPr="00D34F46">
              <w:rPr>
                <w:rFonts w:ascii="宋体" w:hAnsi="宋体" w:hint="eastAsia"/>
                <w:kern w:val="0"/>
                <w:szCs w:val="21"/>
              </w:rPr>
              <w:t>3.3</w:t>
            </w:r>
            <w:r w:rsidRPr="00D34F46">
              <w:rPr>
                <w:rFonts w:ascii="宋体" w:hAnsi="宋体"/>
                <w:szCs w:val="21"/>
              </w:rPr>
              <w:t>治疗模式：</w:t>
            </w:r>
            <w:r w:rsidRPr="00D34F46">
              <w:rPr>
                <w:rFonts w:ascii="宋体" w:hAnsi="宋体" w:hint="eastAsia"/>
                <w:szCs w:val="21"/>
              </w:rPr>
              <w:t>≥2种，包括</w:t>
            </w:r>
            <w:r w:rsidRPr="00D34F46">
              <w:rPr>
                <w:rFonts w:ascii="宋体" w:hAnsi="宋体"/>
                <w:szCs w:val="21"/>
              </w:rPr>
              <w:t>同步治疗模式</w:t>
            </w:r>
            <w:r w:rsidRPr="00D34F46">
              <w:rPr>
                <w:rFonts w:ascii="宋体" w:hAnsi="宋体" w:hint="eastAsia"/>
                <w:szCs w:val="21"/>
              </w:rPr>
              <w:t>、</w:t>
            </w:r>
            <w:r w:rsidRPr="00D34F46">
              <w:rPr>
                <w:rFonts w:ascii="宋体" w:hAnsi="宋体"/>
                <w:szCs w:val="21"/>
              </w:rPr>
              <w:t>异步治疗模式</w:t>
            </w:r>
            <w:r w:rsidRPr="00D34F46">
              <w:rPr>
                <w:rFonts w:ascii="宋体" w:hAnsi="宋体" w:hint="eastAsia"/>
                <w:szCs w:val="21"/>
              </w:rPr>
              <w:t>等，持续1-8s可调。</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3.4</w:t>
            </w:r>
            <w:r w:rsidRPr="00D34F46">
              <w:rPr>
                <w:rFonts w:ascii="宋体" w:hAnsi="宋体"/>
                <w:szCs w:val="21"/>
              </w:rPr>
              <w:t>主要构成：由主机和治疗电极组成</w:t>
            </w:r>
            <w:r w:rsidRPr="00D34F46">
              <w:rPr>
                <w:rFonts w:ascii="宋体" w:hAnsi="宋体" w:cs="宋体" w:hint="eastAsia"/>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3.5</w:t>
            </w:r>
            <w:r w:rsidRPr="00D34F46">
              <w:rPr>
                <w:rFonts w:ascii="宋体" w:hAnsi="宋体"/>
                <w:szCs w:val="21"/>
              </w:rPr>
              <w:t>结构形式：柜机推车式</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3.6</w:t>
            </w:r>
            <w:r w:rsidRPr="00D34F46">
              <w:rPr>
                <w:rFonts w:ascii="宋体" w:hAnsi="宋体"/>
                <w:szCs w:val="21"/>
              </w:rPr>
              <w:t>显示方式：液晶显示界面</w:t>
            </w:r>
            <w:r w:rsidRPr="00D34F46">
              <w:rPr>
                <w:rFonts w:ascii="宋体" w:hAnsi="宋体" w:hint="eastAsia"/>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3.7</w:t>
            </w:r>
            <w:r w:rsidRPr="00D34F46">
              <w:rPr>
                <w:rFonts w:ascii="宋体" w:hAnsi="宋体"/>
                <w:szCs w:val="21"/>
              </w:rPr>
              <w:t>按键方式：一键飞梭的操作方式</w:t>
            </w:r>
            <w:r w:rsidRPr="00D34F46">
              <w:rPr>
                <w:rFonts w:ascii="宋体" w:hAnsi="宋体" w:hint="eastAsia"/>
                <w:szCs w:val="21"/>
              </w:rPr>
              <w:t>（</w:t>
            </w:r>
            <w:r w:rsidRPr="00D34F46">
              <w:rPr>
                <w:rFonts w:ascii="宋体" w:hAnsi="宋体"/>
                <w:szCs w:val="21"/>
              </w:rPr>
              <w:t>所有功能的</w:t>
            </w:r>
            <w:proofErr w:type="gramStart"/>
            <w:r w:rsidRPr="00D34F46">
              <w:rPr>
                <w:rFonts w:ascii="宋体" w:hAnsi="宋体"/>
                <w:szCs w:val="21"/>
              </w:rPr>
              <w:t>调节仅</w:t>
            </w:r>
            <w:proofErr w:type="gramEnd"/>
            <w:r w:rsidRPr="00D34F46">
              <w:rPr>
                <w:rFonts w:ascii="宋体" w:hAnsi="宋体"/>
                <w:szCs w:val="21"/>
              </w:rPr>
              <w:t>需通过对</w:t>
            </w:r>
            <w:proofErr w:type="gramStart"/>
            <w:r w:rsidRPr="00D34F46">
              <w:rPr>
                <w:rFonts w:ascii="宋体" w:hAnsi="宋体"/>
                <w:szCs w:val="21"/>
              </w:rPr>
              <w:t>一个键施</w:t>
            </w:r>
            <w:proofErr w:type="gramEnd"/>
            <w:r w:rsidRPr="00D34F46">
              <w:rPr>
                <w:rFonts w:ascii="宋体" w:hAnsi="宋体"/>
                <w:szCs w:val="21"/>
              </w:rPr>
              <w:t>以旋转及按压动作即可全部完成</w:t>
            </w:r>
            <w:r w:rsidRPr="00D34F46">
              <w:rPr>
                <w:rFonts w:ascii="宋体" w:hAnsi="宋体" w:hint="eastAsia"/>
                <w:szCs w:val="21"/>
              </w:rPr>
              <w:t>）</w:t>
            </w:r>
            <w:r w:rsidRPr="00D34F46">
              <w:rPr>
                <w:rFonts w:ascii="宋体" w:hAnsi="宋体" w:hint="eastAsia"/>
                <w:kern w:val="0"/>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3.8</w:t>
            </w:r>
            <w:r w:rsidRPr="00D34F46">
              <w:rPr>
                <w:rFonts w:ascii="宋体" w:hAnsi="宋体"/>
                <w:szCs w:val="21"/>
              </w:rPr>
              <w:t>输出路（线）数：</w:t>
            </w:r>
            <w:r w:rsidRPr="00D34F46">
              <w:rPr>
                <w:rFonts w:ascii="宋体" w:hAnsi="宋体" w:hint="eastAsia"/>
                <w:szCs w:val="21"/>
              </w:rPr>
              <w:t>≥</w:t>
            </w:r>
            <w:r w:rsidRPr="00D34F46">
              <w:rPr>
                <w:rFonts w:ascii="宋体" w:hAnsi="宋体"/>
                <w:szCs w:val="21"/>
              </w:rPr>
              <w:t>2路（4线）</w:t>
            </w:r>
            <w:r w:rsidRPr="00D34F46">
              <w:rPr>
                <w:rFonts w:ascii="宋体" w:hAnsi="宋体" w:hint="eastAsia"/>
                <w:kern w:val="0"/>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3.9</w:t>
            </w:r>
            <w:r w:rsidRPr="00D34F46">
              <w:rPr>
                <w:rFonts w:ascii="宋体" w:hAnsi="宋体"/>
                <w:szCs w:val="21"/>
              </w:rPr>
              <w:t>输出最大幅度值：≤25V，逐档连续可调</w:t>
            </w:r>
            <w:r w:rsidRPr="00D34F46">
              <w:rPr>
                <w:rFonts w:ascii="宋体" w:hAnsi="宋体" w:hint="eastAsia"/>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3.10</w:t>
            </w:r>
            <w:r w:rsidRPr="00D34F46">
              <w:rPr>
                <w:rFonts w:ascii="宋体" w:hAnsi="宋体"/>
                <w:szCs w:val="21"/>
              </w:rPr>
              <w:t>单个脉冲最大电量：＞7μc</w:t>
            </w:r>
            <w:r w:rsidRPr="00D34F46">
              <w:rPr>
                <w:rFonts w:ascii="宋体" w:hAnsi="宋体" w:hint="eastAsia"/>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3.11</w:t>
            </w:r>
            <w:r w:rsidRPr="00D34F46">
              <w:rPr>
                <w:rFonts w:ascii="宋体" w:hAnsi="宋体"/>
                <w:szCs w:val="21"/>
              </w:rPr>
              <w:t>单个脉冲最大能量：＜300mJ</w:t>
            </w:r>
            <w:r w:rsidRPr="00D34F46">
              <w:rPr>
                <w:rFonts w:ascii="宋体" w:hAnsi="宋体" w:hint="eastAsia"/>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3.12</w:t>
            </w:r>
            <w:r w:rsidRPr="00D34F46">
              <w:rPr>
                <w:rFonts w:ascii="宋体" w:hAnsi="宋体"/>
                <w:szCs w:val="21"/>
              </w:rPr>
              <w:t>重复频率：10Hz-70Hz可调</w:t>
            </w:r>
            <w:r w:rsidRPr="00D34F46">
              <w:rPr>
                <w:rFonts w:ascii="宋体" w:hAnsi="宋体" w:hint="eastAsia"/>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3.13</w:t>
            </w:r>
            <w:r w:rsidRPr="00D34F46">
              <w:rPr>
                <w:rFonts w:ascii="宋体" w:hAnsi="宋体"/>
                <w:szCs w:val="21"/>
              </w:rPr>
              <w:t>开路输出电压：≤500V</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3.14</w:t>
            </w:r>
            <w:r w:rsidRPr="00D34F46">
              <w:rPr>
                <w:rFonts w:ascii="宋体" w:hAnsi="宋体"/>
                <w:szCs w:val="21"/>
              </w:rPr>
              <w:t>定时范围：1min-99min，步距为1min</w:t>
            </w:r>
            <w:r w:rsidRPr="00D34F46">
              <w:rPr>
                <w:rFonts w:ascii="宋体" w:hAnsi="宋体" w:hint="eastAsia"/>
                <w:szCs w:val="21"/>
              </w:rPr>
              <w:t>。</w:t>
            </w:r>
          </w:p>
        </w:tc>
        <w:tc>
          <w:tcPr>
            <w:tcW w:w="1418" w:type="dxa"/>
          </w:tcPr>
          <w:p w:rsidR="003A398E" w:rsidRPr="00D34F46" w:rsidRDefault="003A398E" w:rsidP="008F0964">
            <w:pPr>
              <w:widowControl/>
              <w:jc w:val="left"/>
              <w:rPr>
                <w:rFonts w:ascii="宋体" w:hAnsi="宋体"/>
                <w:kern w:val="0"/>
                <w:szCs w:val="21"/>
              </w:rPr>
            </w:pP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3.15</w:t>
            </w:r>
            <w:r w:rsidRPr="00D34F46">
              <w:rPr>
                <w:rFonts w:ascii="宋体" w:hAnsi="宋体" w:hint="eastAsia"/>
                <w:szCs w:val="21"/>
              </w:rPr>
              <w:t>具有自主知识产权的软件著作权。</w:t>
            </w:r>
          </w:p>
        </w:tc>
        <w:tc>
          <w:tcPr>
            <w:tcW w:w="1418"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提供证书证明材料</w:t>
            </w:r>
          </w:p>
        </w:tc>
      </w:tr>
      <w:tr w:rsidR="003A398E" w:rsidRPr="00D34F46" w:rsidTr="00F6646E">
        <w:trPr>
          <w:trHeight w:val="510"/>
        </w:trPr>
        <w:tc>
          <w:tcPr>
            <w:tcW w:w="671" w:type="dxa"/>
            <w:vMerge/>
          </w:tcPr>
          <w:p w:rsidR="003A398E" w:rsidRPr="00D34F46" w:rsidRDefault="003A398E" w:rsidP="00DD0471">
            <w:pPr>
              <w:widowControl/>
              <w:jc w:val="left"/>
              <w:rPr>
                <w:rFonts w:ascii="宋体" w:hAnsi="宋体"/>
                <w:kern w:val="0"/>
                <w:szCs w:val="21"/>
              </w:rPr>
            </w:pPr>
          </w:p>
        </w:tc>
        <w:tc>
          <w:tcPr>
            <w:tcW w:w="1276" w:type="dxa"/>
            <w:vMerge/>
          </w:tcPr>
          <w:p w:rsidR="003A398E" w:rsidRPr="00D34F46" w:rsidRDefault="003A398E" w:rsidP="00DD0471">
            <w:pPr>
              <w:widowControl/>
              <w:jc w:val="left"/>
              <w:rPr>
                <w:rFonts w:ascii="宋体" w:hAnsi="宋体"/>
                <w:kern w:val="0"/>
                <w:szCs w:val="21"/>
              </w:rPr>
            </w:pPr>
          </w:p>
        </w:tc>
        <w:tc>
          <w:tcPr>
            <w:tcW w:w="4819"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3.16</w:t>
            </w:r>
            <w:r w:rsidRPr="00D34F46">
              <w:rPr>
                <w:rFonts w:ascii="宋体" w:hAnsi="宋体" w:hint="eastAsia"/>
                <w:szCs w:val="21"/>
              </w:rPr>
              <w:t xml:space="preserve"> 具有CMD颁发的、针对本产品的ISO13485:2016和ISO9001:2015《质量管理体系认证证书》。</w:t>
            </w:r>
          </w:p>
        </w:tc>
        <w:tc>
          <w:tcPr>
            <w:tcW w:w="1418" w:type="dxa"/>
          </w:tcPr>
          <w:p w:rsidR="003A398E" w:rsidRPr="00D34F46" w:rsidRDefault="003A398E" w:rsidP="008F0964">
            <w:pPr>
              <w:widowControl/>
              <w:jc w:val="left"/>
              <w:rPr>
                <w:rFonts w:ascii="宋体" w:hAnsi="宋体"/>
                <w:kern w:val="0"/>
                <w:szCs w:val="21"/>
              </w:rPr>
            </w:pPr>
            <w:r w:rsidRPr="00D34F46">
              <w:rPr>
                <w:rFonts w:ascii="宋体" w:hAnsi="宋体" w:hint="eastAsia"/>
                <w:kern w:val="0"/>
                <w:szCs w:val="21"/>
              </w:rPr>
              <w:t>提供证书证明材料</w:t>
            </w:r>
          </w:p>
        </w:tc>
      </w:tr>
      <w:tr w:rsidR="000B5159" w:rsidRPr="00D34F46" w:rsidTr="00F6646E">
        <w:trPr>
          <w:trHeight w:val="510"/>
        </w:trPr>
        <w:tc>
          <w:tcPr>
            <w:tcW w:w="671" w:type="dxa"/>
            <w:vMerge w:val="restart"/>
          </w:tcPr>
          <w:p w:rsidR="000B5159" w:rsidRPr="00D34F46" w:rsidRDefault="000B5159" w:rsidP="00DD0471">
            <w:pPr>
              <w:widowControl/>
              <w:jc w:val="left"/>
              <w:rPr>
                <w:rFonts w:ascii="宋体" w:hAnsi="宋体"/>
                <w:b/>
                <w:kern w:val="0"/>
                <w:szCs w:val="21"/>
              </w:rPr>
            </w:pPr>
            <w:r w:rsidRPr="00D34F46">
              <w:rPr>
                <w:rFonts w:ascii="宋体" w:hAnsi="宋体" w:hint="eastAsia"/>
                <w:b/>
                <w:kern w:val="0"/>
                <w:szCs w:val="21"/>
              </w:rPr>
              <w:t>4</w:t>
            </w:r>
          </w:p>
        </w:tc>
        <w:tc>
          <w:tcPr>
            <w:tcW w:w="1276" w:type="dxa"/>
            <w:vMerge w:val="restart"/>
          </w:tcPr>
          <w:p w:rsidR="000B5159" w:rsidRPr="00D34F46" w:rsidRDefault="000B5159" w:rsidP="00DD0471">
            <w:pPr>
              <w:widowControl/>
              <w:jc w:val="left"/>
              <w:rPr>
                <w:rFonts w:ascii="宋体" w:hAnsi="宋体"/>
                <w:kern w:val="0"/>
                <w:szCs w:val="21"/>
              </w:rPr>
            </w:pPr>
            <w:r w:rsidRPr="00D34F46">
              <w:rPr>
                <w:rFonts w:ascii="宋体" w:hAnsi="宋体" w:hint="eastAsia"/>
                <w:b/>
                <w:sz w:val="24"/>
              </w:rPr>
              <w:t>蜡疗仪</w:t>
            </w: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4.1</w:t>
            </w:r>
            <w:r w:rsidRPr="00D34F46">
              <w:rPr>
                <w:rFonts w:ascii="宋体" w:hAnsi="宋体" w:hint="eastAsia"/>
                <w:szCs w:val="21"/>
              </w:rPr>
              <w:t>全自动：自动开关机、融蜡、洗蜡、过滤、自动放蜡和制作蜡饼，无需</w:t>
            </w:r>
            <w:proofErr w:type="gramStart"/>
            <w:r w:rsidRPr="00D34F46">
              <w:rPr>
                <w:rFonts w:ascii="宋体" w:hAnsi="宋体" w:hint="eastAsia"/>
                <w:szCs w:val="21"/>
              </w:rPr>
              <w:t>人工蜡管接</w:t>
            </w:r>
            <w:proofErr w:type="gramEnd"/>
            <w:r w:rsidRPr="00D34F46">
              <w:rPr>
                <w:rFonts w:ascii="宋体" w:hAnsi="宋体" w:hint="eastAsia"/>
                <w:szCs w:val="21"/>
              </w:rPr>
              <w:t>蜡或舀蜡。</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4.2</w:t>
            </w:r>
            <w:r w:rsidRPr="00D34F46">
              <w:rPr>
                <w:rFonts w:ascii="宋体" w:hAnsi="宋体" w:hint="eastAsia"/>
                <w:szCs w:val="21"/>
              </w:rPr>
              <w:t>显示：超大智能液晶触摸屏，仪器工作状态全程实时显示。</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E36A47">
            <w:pPr>
              <w:widowControl/>
              <w:jc w:val="left"/>
              <w:rPr>
                <w:rFonts w:ascii="宋体" w:hAnsi="宋体"/>
                <w:kern w:val="0"/>
                <w:szCs w:val="21"/>
              </w:rPr>
            </w:pPr>
            <w:r w:rsidRPr="00D34F46">
              <w:rPr>
                <w:rFonts w:ascii="宋体" w:hAnsi="宋体" w:hint="eastAsia"/>
                <w:kern w:val="0"/>
                <w:szCs w:val="21"/>
              </w:rPr>
              <w:t>4.3</w:t>
            </w:r>
            <w:r w:rsidRPr="00D34F46">
              <w:rPr>
                <w:rFonts w:ascii="宋体" w:hAnsi="宋体" w:hint="eastAsia"/>
                <w:szCs w:val="21"/>
              </w:rPr>
              <w:t>电源:  AC 220V±10%；50Hz</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E36A47">
            <w:pPr>
              <w:widowControl/>
              <w:jc w:val="left"/>
              <w:rPr>
                <w:rFonts w:ascii="宋体" w:hAnsi="宋体"/>
                <w:kern w:val="0"/>
                <w:szCs w:val="21"/>
              </w:rPr>
            </w:pPr>
            <w:r w:rsidRPr="00D34F46">
              <w:rPr>
                <w:rFonts w:ascii="宋体" w:hAnsi="宋体" w:hint="eastAsia"/>
                <w:kern w:val="0"/>
                <w:szCs w:val="21"/>
              </w:rPr>
              <w:t>4.4</w:t>
            </w:r>
            <w:r w:rsidRPr="00D34F46">
              <w:rPr>
                <w:rFonts w:ascii="宋体" w:hAnsi="宋体" w:hint="eastAsia"/>
                <w:szCs w:val="21"/>
              </w:rPr>
              <w:t>功率：</w:t>
            </w:r>
            <w:proofErr w:type="gramStart"/>
            <w:r w:rsidRPr="00D34F46">
              <w:rPr>
                <w:rFonts w:ascii="宋体" w:hAnsi="宋体" w:hint="eastAsia"/>
                <w:szCs w:val="21"/>
              </w:rPr>
              <w:t>融蜡箱</w:t>
            </w:r>
            <w:proofErr w:type="gramEnd"/>
            <w:r w:rsidRPr="00D34F46">
              <w:rPr>
                <w:rFonts w:ascii="宋体" w:hAnsi="宋体" w:hint="eastAsia"/>
                <w:szCs w:val="21"/>
              </w:rPr>
              <w:t>≥700W、蜡饼制作箱≥1000W。</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4.5</w:t>
            </w:r>
            <w:r w:rsidRPr="00D34F46">
              <w:rPr>
                <w:rFonts w:ascii="宋体" w:hAnsi="宋体" w:hint="eastAsia"/>
                <w:szCs w:val="21"/>
              </w:rPr>
              <w:t>容积：</w:t>
            </w:r>
            <w:proofErr w:type="gramStart"/>
            <w:r w:rsidRPr="00D34F46">
              <w:rPr>
                <w:rFonts w:ascii="宋体" w:hAnsi="宋体" w:hint="eastAsia"/>
                <w:szCs w:val="21"/>
              </w:rPr>
              <w:t>融蜡箱</w:t>
            </w:r>
            <w:proofErr w:type="gramEnd"/>
            <w:r w:rsidRPr="00D34F46">
              <w:rPr>
                <w:rFonts w:ascii="宋体" w:hAnsi="宋体" w:hint="eastAsia"/>
                <w:szCs w:val="21"/>
              </w:rPr>
              <w:t>≥50升、蜡饼制作箱≥100升。</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4.6</w:t>
            </w:r>
            <w:r w:rsidRPr="00D34F46">
              <w:rPr>
                <w:rFonts w:ascii="宋体" w:hAnsi="宋体" w:hint="eastAsia"/>
                <w:szCs w:val="21"/>
              </w:rPr>
              <w:t>温控范围：室温～</w:t>
            </w:r>
            <w:smartTag w:uri="urn:schemas-microsoft-com:office:smarttags" w:element="chmetcnv">
              <w:smartTagPr>
                <w:attr w:name="TCSC" w:val="0"/>
                <w:attr w:name="NumberType" w:val="1"/>
                <w:attr w:name="Negative" w:val="False"/>
                <w:attr w:name="HasSpace" w:val="False"/>
                <w:attr w:name="SourceValue" w:val="98"/>
                <w:attr w:name="UnitName" w:val="℃"/>
              </w:smartTagPr>
              <w:r w:rsidRPr="00D34F46">
                <w:rPr>
                  <w:rFonts w:ascii="宋体" w:hAnsi="宋体" w:hint="eastAsia"/>
                  <w:szCs w:val="21"/>
                </w:rPr>
                <w:t>98℃</w:t>
              </w:r>
            </w:smartTag>
            <w:r w:rsidRPr="00D34F46">
              <w:rPr>
                <w:rFonts w:ascii="宋体" w:hAnsi="宋体" w:hint="eastAsia"/>
                <w:szCs w:val="21"/>
              </w:rPr>
              <w:t xml:space="preserve"> 、 温控精度：±</w:t>
            </w:r>
            <w:smartTag w:uri="urn:schemas-microsoft-com:office:smarttags" w:element="chmetcnv">
              <w:smartTagPr>
                <w:attr w:name="TCSC" w:val="0"/>
                <w:attr w:name="NumberType" w:val="1"/>
                <w:attr w:name="Negative" w:val="False"/>
                <w:attr w:name="HasSpace" w:val="False"/>
                <w:attr w:name="SourceValue" w:val=".1"/>
                <w:attr w:name="UnitName" w:val="℃"/>
              </w:smartTagPr>
              <w:r w:rsidRPr="00D34F46">
                <w:rPr>
                  <w:rFonts w:ascii="宋体" w:hAnsi="宋体" w:hint="eastAsia"/>
                  <w:szCs w:val="21"/>
                </w:rPr>
                <w:t>0.1℃</w:t>
              </w:r>
            </w:smartTag>
            <w:r w:rsidRPr="00D34F46">
              <w:rPr>
                <w:rFonts w:ascii="宋体" w:hAnsi="宋体" w:hint="eastAsia"/>
                <w:szCs w:val="21"/>
              </w:rPr>
              <w:t>，PID控制系统。</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E36A47">
            <w:pPr>
              <w:widowControl/>
              <w:jc w:val="left"/>
              <w:rPr>
                <w:rFonts w:ascii="宋体" w:hAnsi="宋体"/>
                <w:kern w:val="0"/>
                <w:szCs w:val="21"/>
              </w:rPr>
            </w:pPr>
            <w:r w:rsidRPr="00D34F46">
              <w:rPr>
                <w:rFonts w:ascii="宋体" w:hAnsi="宋体" w:hint="eastAsia"/>
                <w:kern w:val="0"/>
                <w:szCs w:val="21"/>
              </w:rPr>
              <w:t>4.7</w:t>
            </w:r>
            <w:r w:rsidRPr="00D34F46">
              <w:rPr>
                <w:rFonts w:ascii="宋体" w:hAnsi="宋体" w:hint="eastAsia"/>
                <w:szCs w:val="21"/>
              </w:rPr>
              <w:t>工作模式：≥2种全自动模式，一键切换任意选择。</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4.8</w:t>
            </w:r>
            <w:r w:rsidRPr="00D34F46">
              <w:rPr>
                <w:rFonts w:hint="eastAsia"/>
                <w:szCs w:val="21"/>
              </w:rPr>
              <w:t>智能控制：</w:t>
            </w:r>
            <w:r w:rsidRPr="00D34F46">
              <w:rPr>
                <w:rFonts w:ascii="宋体" w:hAnsi="宋体" w:hint="eastAsia"/>
                <w:szCs w:val="21"/>
              </w:rPr>
              <w:t>24小时智能循环控制，</w:t>
            </w:r>
            <w:r w:rsidRPr="00D34F46">
              <w:rPr>
                <w:rFonts w:hint="eastAsia"/>
                <w:szCs w:val="21"/>
              </w:rPr>
              <w:t>时间、温度等参数设置一次完成，记忆保存，无需重复设置。</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F77059">
            <w:pPr>
              <w:widowControl/>
              <w:jc w:val="left"/>
              <w:rPr>
                <w:rFonts w:ascii="宋体" w:hAnsi="宋体"/>
                <w:kern w:val="0"/>
                <w:szCs w:val="21"/>
              </w:rPr>
            </w:pPr>
            <w:r w:rsidRPr="00D34F46">
              <w:rPr>
                <w:rFonts w:ascii="宋体" w:hAnsi="宋体" w:hint="eastAsia"/>
                <w:kern w:val="0"/>
                <w:szCs w:val="21"/>
              </w:rPr>
              <w:t>4.9</w:t>
            </w:r>
            <w:r w:rsidRPr="00D34F46">
              <w:rPr>
                <w:rFonts w:ascii="宋体" w:hAnsi="宋体" w:hint="eastAsia"/>
                <w:szCs w:val="21"/>
              </w:rPr>
              <w:t>自动智能：蜡饼厚度精准控制、制饼时间动态调整、 智能管道防堵、一键恢复出厂设置。</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4.10</w:t>
            </w:r>
            <w:r w:rsidRPr="00D34F46">
              <w:rPr>
                <w:rFonts w:ascii="宋体" w:hAnsi="宋体" w:hint="eastAsia"/>
                <w:szCs w:val="21"/>
              </w:rPr>
              <w:t>消毒方式：多重消毒结合，确保有效对重复使用石蜡全面消毒。</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4.11</w:t>
            </w:r>
            <w:r w:rsidRPr="00D34F46">
              <w:rPr>
                <w:rFonts w:ascii="宋体" w:hAnsi="宋体" w:cs="宋体" w:hint="eastAsia"/>
                <w:kern w:val="0"/>
                <w:szCs w:val="21"/>
              </w:rPr>
              <w:t>智能一键：</w:t>
            </w:r>
            <w:r w:rsidRPr="00D34F46">
              <w:rPr>
                <w:rFonts w:ascii="宋体" w:hAnsi="宋体" w:hint="eastAsia"/>
                <w:szCs w:val="21"/>
              </w:rPr>
              <w:t>一键假期设置、工作模式切换、出厂设置恢复、消毒功能；一键预约制饼、立即制饼，一键急融、急冷、一键恒温，一键制饼数量选择等超人性化设计</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E36A47">
            <w:pPr>
              <w:widowControl/>
              <w:jc w:val="left"/>
              <w:rPr>
                <w:rFonts w:ascii="宋体" w:hAnsi="宋体"/>
                <w:kern w:val="0"/>
                <w:szCs w:val="21"/>
              </w:rPr>
            </w:pPr>
            <w:r w:rsidRPr="00D34F46">
              <w:rPr>
                <w:rFonts w:ascii="宋体" w:hAnsi="宋体" w:hint="eastAsia"/>
                <w:kern w:val="0"/>
                <w:szCs w:val="21"/>
              </w:rPr>
              <w:t>4.12</w:t>
            </w:r>
            <w:r w:rsidRPr="00D34F46">
              <w:rPr>
                <w:rFonts w:ascii="宋体" w:hAnsi="宋体" w:hint="eastAsia"/>
                <w:szCs w:val="21"/>
              </w:rPr>
              <w:t>智能放蜡：</w:t>
            </w:r>
            <w:proofErr w:type="gramStart"/>
            <w:r w:rsidRPr="00D34F46">
              <w:rPr>
                <w:rFonts w:ascii="宋体" w:hAnsi="宋体" w:hint="eastAsia"/>
                <w:szCs w:val="21"/>
              </w:rPr>
              <w:t>每个蜡盘均有</w:t>
            </w:r>
            <w:proofErr w:type="gramEnd"/>
            <w:r w:rsidRPr="00D34F46">
              <w:rPr>
                <w:rFonts w:ascii="宋体" w:hAnsi="宋体" w:hint="eastAsia"/>
                <w:szCs w:val="21"/>
              </w:rPr>
              <w:t>单独的出蜡系统。</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4.13</w:t>
            </w:r>
            <w:r w:rsidRPr="00D34F46">
              <w:rPr>
                <w:rFonts w:ascii="宋体" w:hAnsi="宋体" w:hint="eastAsia"/>
                <w:szCs w:val="21"/>
              </w:rPr>
              <w:t>蜡饼数量：蜡饼制作可分两区单独控制，4、8可选，</w:t>
            </w:r>
            <w:proofErr w:type="gramStart"/>
            <w:r w:rsidRPr="00D34F46">
              <w:rPr>
                <w:rFonts w:ascii="宋体" w:hAnsi="宋体" w:hint="eastAsia"/>
                <w:szCs w:val="21"/>
              </w:rPr>
              <w:t>蜡盘数量</w:t>
            </w:r>
            <w:proofErr w:type="gramEnd"/>
            <w:r w:rsidRPr="00D34F46">
              <w:rPr>
                <w:rFonts w:ascii="宋体" w:hAnsi="宋体" w:hint="eastAsia"/>
                <w:szCs w:val="21"/>
              </w:rPr>
              <w:t>8盘。</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4.14</w:t>
            </w:r>
            <w:r w:rsidRPr="00D34F46">
              <w:rPr>
                <w:rFonts w:ascii="宋体" w:hAnsi="宋体" w:hint="eastAsia"/>
                <w:szCs w:val="21"/>
              </w:rPr>
              <w:t>蜡饼厚度：</w:t>
            </w:r>
            <w:smartTag w:uri="urn:schemas-microsoft-com:office:smarttags" w:element="chmetcnv">
              <w:smartTagPr>
                <w:attr w:name="TCSC" w:val="0"/>
                <w:attr w:name="NumberType" w:val="1"/>
                <w:attr w:name="Negative" w:val="False"/>
                <w:attr w:name="HasSpace" w:val="False"/>
                <w:attr w:name="SourceValue" w:val="10"/>
                <w:attr w:name="UnitName" w:val="mm"/>
              </w:smartTagPr>
              <w:r w:rsidRPr="00D34F46">
                <w:rPr>
                  <w:rFonts w:ascii="宋体" w:hAnsi="宋体" w:hint="eastAsia"/>
                  <w:szCs w:val="21"/>
                </w:rPr>
                <w:t>10mm</w:t>
              </w:r>
            </w:smartTag>
            <w:r w:rsidRPr="00D34F46">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Pr="00D34F46">
                <w:rPr>
                  <w:rFonts w:ascii="宋体" w:hAnsi="宋体" w:hint="eastAsia"/>
                  <w:szCs w:val="21"/>
                </w:rPr>
                <w:t>25mm</w:t>
              </w:r>
            </w:smartTag>
            <w:r w:rsidRPr="00D34F46">
              <w:rPr>
                <w:rFonts w:ascii="宋体" w:hAnsi="宋体" w:hint="eastAsia"/>
                <w:szCs w:val="21"/>
              </w:rPr>
              <w:t>可选，标准厚度为</w:t>
            </w:r>
            <w:smartTag w:uri="urn:schemas-microsoft-com:office:smarttags" w:element="chmetcnv">
              <w:smartTagPr>
                <w:attr w:name="TCSC" w:val="0"/>
                <w:attr w:name="NumberType" w:val="1"/>
                <w:attr w:name="Negative" w:val="False"/>
                <w:attr w:name="HasSpace" w:val="False"/>
                <w:attr w:name="SourceValue" w:val="15"/>
                <w:attr w:name="UnitName" w:val="mm"/>
              </w:smartTagPr>
              <w:r w:rsidRPr="00D34F46">
                <w:rPr>
                  <w:rFonts w:ascii="宋体" w:hAnsi="宋体" w:hint="eastAsia"/>
                  <w:szCs w:val="21"/>
                </w:rPr>
                <w:t>15mm</w:t>
              </w:r>
            </w:smartTag>
            <w:r w:rsidRPr="00D34F46">
              <w:rPr>
                <w:rFonts w:ascii="宋体" w:hAnsi="宋体" w:hint="eastAsia"/>
                <w:szCs w:val="21"/>
              </w:rPr>
              <w:t>，确保临床治疗效果。</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F77059">
            <w:pPr>
              <w:widowControl/>
              <w:jc w:val="left"/>
              <w:rPr>
                <w:rFonts w:ascii="宋体" w:hAnsi="宋体"/>
                <w:kern w:val="0"/>
                <w:szCs w:val="21"/>
              </w:rPr>
            </w:pPr>
            <w:r w:rsidRPr="00D34F46">
              <w:rPr>
                <w:rFonts w:ascii="宋体" w:hAnsi="宋体" w:hint="eastAsia"/>
                <w:kern w:val="0"/>
                <w:szCs w:val="21"/>
              </w:rPr>
              <w:t>4.15</w:t>
            </w:r>
            <w:r w:rsidRPr="00D34F46">
              <w:rPr>
                <w:rFonts w:ascii="宋体" w:hAnsi="宋体" w:hint="eastAsia"/>
                <w:szCs w:val="21"/>
              </w:rPr>
              <w:t>融蜡方式：水化蜡。</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CA4F28">
            <w:pPr>
              <w:widowControl/>
              <w:jc w:val="left"/>
              <w:rPr>
                <w:rFonts w:ascii="宋体" w:hAnsi="宋体"/>
                <w:kern w:val="0"/>
                <w:szCs w:val="21"/>
              </w:rPr>
            </w:pPr>
            <w:r w:rsidRPr="00D34F46">
              <w:rPr>
                <w:rFonts w:ascii="宋体" w:hAnsi="宋体" w:hint="eastAsia"/>
                <w:kern w:val="0"/>
                <w:szCs w:val="21"/>
              </w:rPr>
              <w:t>4.16</w:t>
            </w:r>
            <w:r w:rsidRPr="00D34F46">
              <w:rPr>
                <w:rFonts w:ascii="宋体" w:hAnsi="宋体" w:hint="eastAsia"/>
                <w:szCs w:val="21"/>
              </w:rPr>
              <w:t>石蜡清洁：能对重复使用的石蜡进行水洗分离，自动消毒、沉淀、多级过滤、清洗。</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F77059">
            <w:pPr>
              <w:widowControl/>
              <w:jc w:val="left"/>
              <w:rPr>
                <w:rFonts w:ascii="宋体" w:hAnsi="宋体"/>
                <w:kern w:val="0"/>
                <w:szCs w:val="21"/>
              </w:rPr>
            </w:pPr>
            <w:r w:rsidRPr="00D34F46">
              <w:rPr>
                <w:rFonts w:ascii="宋体" w:hAnsi="宋体" w:hint="eastAsia"/>
                <w:kern w:val="0"/>
                <w:szCs w:val="21"/>
              </w:rPr>
              <w:t>4.17</w:t>
            </w:r>
            <w:r w:rsidRPr="00D34F46">
              <w:rPr>
                <w:rFonts w:ascii="宋体" w:hAnsi="宋体" w:hint="eastAsia"/>
                <w:szCs w:val="21"/>
              </w:rPr>
              <w:t>节能环保：应用</w:t>
            </w:r>
            <w:r w:rsidRPr="00D34F46">
              <w:rPr>
                <w:rFonts w:hint="eastAsia"/>
                <w:szCs w:val="21"/>
              </w:rPr>
              <w:t>高效节能型合金薄膜加热材料。</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F77059">
            <w:pPr>
              <w:widowControl/>
              <w:jc w:val="left"/>
              <w:rPr>
                <w:rFonts w:ascii="宋体" w:hAnsi="宋体"/>
                <w:kern w:val="0"/>
                <w:szCs w:val="21"/>
              </w:rPr>
            </w:pPr>
            <w:r w:rsidRPr="00D34F46">
              <w:rPr>
                <w:rFonts w:ascii="宋体" w:hAnsi="宋体" w:hint="eastAsia"/>
                <w:kern w:val="0"/>
                <w:szCs w:val="21"/>
              </w:rPr>
              <w:t>4.18</w:t>
            </w:r>
            <w:r w:rsidRPr="00D34F46">
              <w:rPr>
                <w:rFonts w:hint="eastAsia"/>
                <w:szCs w:val="21"/>
              </w:rPr>
              <w:t>蜡饼质量：配备风道循环系统，确保蜡饼各点温差不超过</w:t>
            </w:r>
            <w:r w:rsidRPr="00D34F46">
              <w:rPr>
                <w:rFonts w:ascii="仿宋_GB2312" w:eastAsia="仿宋_GB2312" w:hAnsi="宋体" w:hint="eastAsia"/>
                <w:sz w:val="24"/>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D34F46">
                <w:rPr>
                  <w:rFonts w:hint="eastAsia"/>
                  <w:szCs w:val="21"/>
                </w:rPr>
                <w:t>0.1</w:t>
              </w:r>
              <w:r w:rsidRPr="00D34F46">
                <w:rPr>
                  <w:rFonts w:ascii="仿宋_GB2312" w:eastAsia="仿宋_GB2312" w:hAnsi="宋体" w:hint="eastAsia"/>
                  <w:sz w:val="24"/>
                </w:rPr>
                <w:t>℃</w:t>
              </w:r>
            </w:smartTag>
            <w:r w:rsidRPr="00D34F46">
              <w:rPr>
                <w:rFonts w:hint="eastAsia"/>
                <w:szCs w:val="21"/>
              </w:rPr>
              <w:t>，内部无夹心无蜡液包裹。</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F77059">
            <w:pPr>
              <w:widowControl/>
              <w:jc w:val="left"/>
              <w:rPr>
                <w:rFonts w:ascii="宋体" w:hAnsi="宋体"/>
                <w:kern w:val="0"/>
                <w:szCs w:val="21"/>
              </w:rPr>
            </w:pPr>
            <w:r w:rsidRPr="00D34F46">
              <w:rPr>
                <w:rFonts w:ascii="宋体" w:hAnsi="宋体" w:hint="eastAsia"/>
                <w:kern w:val="0"/>
                <w:szCs w:val="21"/>
              </w:rPr>
              <w:t>4.19</w:t>
            </w:r>
            <w:r w:rsidRPr="00D34F46">
              <w:rPr>
                <w:rFonts w:ascii="宋体" w:hAnsi="宋体" w:hint="eastAsia"/>
                <w:szCs w:val="21"/>
              </w:rPr>
              <w:t>设备材料：采用高标SUS</w:t>
            </w:r>
            <w:r w:rsidRPr="00D34F46">
              <w:rPr>
                <w:rFonts w:ascii="宋体" w:hAnsi="宋体"/>
                <w:szCs w:val="21"/>
              </w:rPr>
              <w:t>304#</w:t>
            </w:r>
            <w:r w:rsidRPr="00D34F46">
              <w:rPr>
                <w:rFonts w:ascii="宋体" w:hAnsi="宋体" w:hint="eastAsia"/>
                <w:szCs w:val="21"/>
              </w:rPr>
              <w:t>不锈钢及冷喷塑制作。</w:t>
            </w:r>
          </w:p>
        </w:tc>
        <w:tc>
          <w:tcPr>
            <w:tcW w:w="1418" w:type="dxa"/>
          </w:tcPr>
          <w:p w:rsidR="000B5159" w:rsidRPr="00D34F46" w:rsidRDefault="000B5159" w:rsidP="00DD0471">
            <w:pPr>
              <w:widowControl/>
              <w:jc w:val="left"/>
              <w:rPr>
                <w:rFonts w:ascii="宋体" w:hAnsi="宋体"/>
                <w:kern w:val="0"/>
                <w:szCs w:val="21"/>
              </w:rPr>
            </w:pPr>
          </w:p>
        </w:tc>
      </w:tr>
      <w:tr w:rsidR="000B5159" w:rsidRPr="00D34F46" w:rsidTr="00F6646E">
        <w:trPr>
          <w:trHeight w:val="510"/>
        </w:trPr>
        <w:tc>
          <w:tcPr>
            <w:tcW w:w="671" w:type="dxa"/>
            <w:vMerge/>
          </w:tcPr>
          <w:p w:rsidR="000B5159" w:rsidRPr="00D34F46" w:rsidRDefault="000B5159" w:rsidP="00DD0471">
            <w:pPr>
              <w:widowControl/>
              <w:jc w:val="left"/>
              <w:rPr>
                <w:rFonts w:ascii="宋体" w:hAnsi="宋体"/>
                <w:kern w:val="0"/>
                <w:szCs w:val="21"/>
              </w:rPr>
            </w:pPr>
          </w:p>
        </w:tc>
        <w:tc>
          <w:tcPr>
            <w:tcW w:w="1276" w:type="dxa"/>
            <w:vMerge/>
          </w:tcPr>
          <w:p w:rsidR="000B5159" w:rsidRPr="00D34F46" w:rsidRDefault="000B5159" w:rsidP="00DD0471">
            <w:pPr>
              <w:widowControl/>
              <w:jc w:val="left"/>
              <w:rPr>
                <w:rFonts w:ascii="宋体" w:hAnsi="宋体"/>
                <w:kern w:val="0"/>
                <w:szCs w:val="21"/>
              </w:rPr>
            </w:pPr>
          </w:p>
        </w:tc>
        <w:tc>
          <w:tcPr>
            <w:tcW w:w="4819" w:type="dxa"/>
          </w:tcPr>
          <w:p w:rsidR="000B5159" w:rsidRPr="00D34F46" w:rsidRDefault="000B5159" w:rsidP="00F77059">
            <w:pPr>
              <w:widowControl/>
              <w:jc w:val="left"/>
              <w:rPr>
                <w:rFonts w:ascii="宋体" w:hAnsi="宋体"/>
                <w:kern w:val="0"/>
                <w:szCs w:val="21"/>
              </w:rPr>
            </w:pPr>
            <w:r w:rsidRPr="00D34F46">
              <w:rPr>
                <w:rFonts w:ascii="宋体" w:hAnsi="宋体" w:hint="eastAsia"/>
                <w:kern w:val="0"/>
                <w:szCs w:val="21"/>
              </w:rPr>
              <w:t>4.20</w:t>
            </w:r>
            <w:r w:rsidRPr="00D34F46">
              <w:rPr>
                <w:rFonts w:ascii="宋体" w:hAnsi="宋体" w:hint="eastAsia"/>
                <w:szCs w:val="21"/>
              </w:rPr>
              <w:t>安全保护：具有双重漏电保护、语音报警等≥7重安全保护装置。</w:t>
            </w:r>
          </w:p>
        </w:tc>
        <w:tc>
          <w:tcPr>
            <w:tcW w:w="1418" w:type="dxa"/>
          </w:tcPr>
          <w:p w:rsidR="000B5159" w:rsidRPr="00D34F46" w:rsidRDefault="000B5159"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E36C38">
      <w:pPr>
        <w:pStyle w:val="2"/>
        <w:spacing w:beforeLines="50" w:before="120" w:afterLines="50" w:after="120"/>
        <w:jc w:val="both"/>
        <w:rPr>
          <w:szCs w:val="24"/>
        </w:rPr>
      </w:pPr>
      <w:r w:rsidRPr="0075791E">
        <w:rPr>
          <w:rFonts w:hint="eastAsia"/>
          <w:szCs w:val="24"/>
        </w:rPr>
        <w:lastRenderedPageBreak/>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A3469C" w:rsidRPr="006B2551" w:rsidTr="00893509">
        <w:trPr>
          <w:trHeight w:val="266"/>
          <w:jc w:val="center"/>
        </w:trPr>
        <w:tc>
          <w:tcPr>
            <w:tcW w:w="785" w:type="dxa"/>
            <w:vAlign w:val="center"/>
          </w:tcPr>
          <w:p w:rsidR="00A3469C" w:rsidRPr="006B2551" w:rsidRDefault="00A3469C"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center"/>
          </w:tcPr>
          <w:p w:rsidR="00A3469C" w:rsidRPr="00A3469C" w:rsidRDefault="00A3469C" w:rsidP="00A3469C">
            <w:pPr>
              <w:widowControl/>
              <w:jc w:val="left"/>
              <w:rPr>
                <w:rFonts w:ascii="宋体" w:hAnsi="宋体"/>
                <w:szCs w:val="21"/>
              </w:rPr>
            </w:pPr>
            <w:r w:rsidRPr="00A3469C">
              <w:rPr>
                <w:rFonts w:ascii="宋体" w:hAnsi="宋体" w:hint="eastAsia"/>
                <w:szCs w:val="21"/>
              </w:rPr>
              <w:t>低周波治疗仪</w:t>
            </w:r>
          </w:p>
        </w:tc>
        <w:tc>
          <w:tcPr>
            <w:tcW w:w="709" w:type="dxa"/>
            <w:vAlign w:val="bottom"/>
          </w:tcPr>
          <w:p w:rsidR="00A3469C" w:rsidRPr="006B2551" w:rsidRDefault="005F16E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A3469C" w:rsidRPr="006B2551" w:rsidRDefault="00A3469C" w:rsidP="0079609F">
            <w:pPr>
              <w:jc w:val="center"/>
              <w:rPr>
                <w:color w:val="000000" w:themeColor="text1"/>
              </w:rPr>
            </w:pPr>
            <w:r w:rsidRPr="006B2551">
              <w:rPr>
                <w:rFonts w:hint="eastAsia"/>
                <w:color w:val="000000" w:themeColor="text1"/>
              </w:rPr>
              <w:t>台</w:t>
            </w:r>
          </w:p>
        </w:tc>
        <w:tc>
          <w:tcPr>
            <w:tcW w:w="1011" w:type="dxa"/>
          </w:tcPr>
          <w:p w:rsidR="00A3469C" w:rsidRPr="006B2551" w:rsidRDefault="00A3469C" w:rsidP="008A013D">
            <w:pPr>
              <w:rPr>
                <w:rFonts w:ascii="宋体" w:hAnsi="宋体"/>
                <w:color w:val="000000" w:themeColor="text1"/>
                <w:szCs w:val="21"/>
              </w:rPr>
            </w:pPr>
          </w:p>
        </w:tc>
      </w:tr>
      <w:tr w:rsidR="005F16E1" w:rsidRPr="006B2551" w:rsidTr="00893509">
        <w:trPr>
          <w:trHeight w:val="266"/>
          <w:jc w:val="center"/>
        </w:trPr>
        <w:tc>
          <w:tcPr>
            <w:tcW w:w="785" w:type="dxa"/>
            <w:vAlign w:val="center"/>
          </w:tcPr>
          <w:p w:rsidR="005F16E1" w:rsidRPr="006B2551" w:rsidRDefault="005F16E1" w:rsidP="008A013D">
            <w:pPr>
              <w:rPr>
                <w:rFonts w:ascii="宋体" w:hAnsi="宋体"/>
                <w:color w:val="000000" w:themeColor="text1"/>
                <w:szCs w:val="21"/>
              </w:rPr>
            </w:pPr>
            <w:r w:rsidRPr="006B2551">
              <w:rPr>
                <w:rFonts w:ascii="宋体" w:hAnsi="宋体" w:hint="eastAsia"/>
                <w:color w:val="000000" w:themeColor="text1"/>
                <w:szCs w:val="21"/>
              </w:rPr>
              <w:t>1.1</w:t>
            </w:r>
          </w:p>
        </w:tc>
        <w:tc>
          <w:tcPr>
            <w:tcW w:w="4961" w:type="dxa"/>
            <w:vAlign w:val="center"/>
          </w:tcPr>
          <w:p w:rsidR="005F16E1" w:rsidRPr="007F35D4" w:rsidRDefault="005F16E1" w:rsidP="008F0964">
            <w:pPr>
              <w:rPr>
                <w:rFonts w:ascii="宋体" w:hAnsi="宋体"/>
                <w:szCs w:val="21"/>
              </w:rPr>
            </w:pPr>
            <w:r w:rsidRPr="005F16E1">
              <w:rPr>
                <w:rFonts w:ascii="宋体" w:hAnsi="宋体" w:hint="eastAsia"/>
                <w:szCs w:val="21"/>
              </w:rPr>
              <w:t>电极与绑带</w:t>
            </w:r>
          </w:p>
        </w:tc>
        <w:tc>
          <w:tcPr>
            <w:tcW w:w="709" w:type="dxa"/>
            <w:vAlign w:val="bottom"/>
          </w:tcPr>
          <w:p w:rsidR="005F16E1" w:rsidRPr="006B2551" w:rsidRDefault="005F16E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5F16E1" w:rsidRPr="006B2551" w:rsidRDefault="005F16E1" w:rsidP="0079609F">
            <w:pPr>
              <w:jc w:val="center"/>
              <w:rPr>
                <w:color w:val="000000" w:themeColor="text1"/>
              </w:rPr>
            </w:pPr>
            <w:r>
              <w:rPr>
                <w:rFonts w:ascii="新宋体" w:eastAsia="新宋体" w:hAnsi="新宋体" w:cs="宋体" w:hint="eastAsia"/>
                <w:color w:val="000000" w:themeColor="text1"/>
                <w:kern w:val="24"/>
                <w:szCs w:val="21"/>
              </w:rPr>
              <w:t>套</w:t>
            </w:r>
          </w:p>
        </w:tc>
        <w:tc>
          <w:tcPr>
            <w:tcW w:w="1011" w:type="dxa"/>
          </w:tcPr>
          <w:p w:rsidR="005F16E1" w:rsidRPr="006B2551" w:rsidRDefault="005F16E1" w:rsidP="008A013D">
            <w:pPr>
              <w:rPr>
                <w:rFonts w:ascii="宋体" w:hAnsi="宋体"/>
                <w:color w:val="000000" w:themeColor="text1"/>
                <w:szCs w:val="21"/>
              </w:rPr>
            </w:pPr>
          </w:p>
        </w:tc>
      </w:tr>
      <w:tr w:rsidR="005F16E1" w:rsidRPr="006B2551" w:rsidTr="00893509">
        <w:trPr>
          <w:trHeight w:val="266"/>
          <w:jc w:val="center"/>
        </w:trPr>
        <w:tc>
          <w:tcPr>
            <w:tcW w:w="785" w:type="dxa"/>
            <w:vAlign w:val="center"/>
          </w:tcPr>
          <w:p w:rsidR="005F16E1" w:rsidRPr="006B2551" w:rsidRDefault="005F16E1" w:rsidP="008A013D">
            <w:pPr>
              <w:rPr>
                <w:rFonts w:ascii="宋体" w:hAnsi="宋体"/>
                <w:color w:val="000000" w:themeColor="text1"/>
                <w:szCs w:val="21"/>
              </w:rPr>
            </w:pPr>
            <w:r w:rsidRPr="006B2551">
              <w:rPr>
                <w:rFonts w:ascii="宋体" w:hAnsi="宋体" w:hint="eastAsia"/>
                <w:color w:val="000000" w:themeColor="text1"/>
                <w:szCs w:val="21"/>
              </w:rPr>
              <w:t>1.2</w:t>
            </w:r>
          </w:p>
        </w:tc>
        <w:tc>
          <w:tcPr>
            <w:tcW w:w="4961" w:type="dxa"/>
            <w:vAlign w:val="center"/>
          </w:tcPr>
          <w:p w:rsidR="005F16E1" w:rsidRPr="007F35D4" w:rsidRDefault="005F16E1" w:rsidP="008F0964">
            <w:pPr>
              <w:rPr>
                <w:rFonts w:ascii="宋体" w:hAnsi="宋体"/>
                <w:szCs w:val="21"/>
              </w:rPr>
            </w:pPr>
            <w:r w:rsidRPr="005F16E1">
              <w:rPr>
                <w:rFonts w:ascii="宋体" w:hAnsi="宋体" w:hint="eastAsia"/>
                <w:szCs w:val="21"/>
              </w:rPr>
              <w:t>电源线</w:t>
            </w:r>
          </w:p>
        </w:tc>
        <w:tc>
          <w:tcPr>
            <w:tcW w:w="709" w:type="dxa"/>
            <w:vAlign w:val="bottom"/>
          </w:tcPr>
          <w:p w:rsidR="005F16E1" w:rsidRPr="006B2551" w:rsidRDefault="005F16E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16E1" w:rsidRPr="006B2551" w:rsidRDefault="005F16E1"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5F16E1" w:rsidRPr="006B2551" w:rsidRDefault="005F16E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E104F1" w:rsidP="005F16E1">
            <w:pPr>
              <w:rPr>
                <w:rFonts w:ascii="宋体" w:hAnsi="宋体"/>
                <w:color w:val="000000" w:themeColor="text1"/>
                <w:szCs w:val="21"/>
              </w:rPr>
            </w:pPr>
            <w:r w:rsidRPr="006B2551">
              <w:rPr>
                <w:rFonts w:ascii="宋体" w:hAnsi="宋体" w:hint="eastAsia"/>
                <w:color w:val="000000" w:themeColor="text1"/>
                <w:szCs w:val="21"/>
              </w:rPr>
              <w:t>1.</w:t>
            </w:r>
            <w:r w:rsidR="005F16E1">
              <w:rPr>
                <w:rFonts w:ascii="宋体" w:hAnsi="宋体" w:hint="eastAsia"/>
                <w:color w:val="000000" w:themeColor="text1"/>
                <w:szCs w:val="21"/>
              </w:rPr>
              <w:t>3</w:t>
            </w:r>
          </w:p>
        </w:tc>
        <w:tc>
          <w:tcPr>
            <w:tcW w:w="4961" w:type="dxa"/>
            <w:vAlign w:val="bottom"/>
          </w:tcPr>
          <w:p w:rsidR="00E104F1" w:rsidRPr="001B43DB" w:rsidRDefault="00E104F1" w:rsidP="00205341">
            <w:pPr>
              <w:widowControl/>
              <w:jc w:val="left"/>
              <w:rPr>
                <w:rFonts w:ascii="宋体" w:hAnsi="宋体"/>
                <w:szCs w:val="21"/>
              </w:rPr>
            </w:pPr>
            <w:r w:rsidRPr="001B43DB">
              <w:rPr>
                <w:rFonts w:ascii="宋体" w:hAnsi="宋体" w:hint="eastAsia"/>
                <w:szCs w:val="21"/>
              </w:rPr>
              <w:t>说明书</w:t>
            </w:r>
          </w:p>
        </w:tc>
        <w:tc>
          <w:tcPr>
            <w:tcW w:w="709" w:type="dxa"/>
            <w:vAlign w:val="bottom"/>
          </w:tcPr>
          <w:p w:rsidR="00E104F1" w:rsidRPr="006B2551" w:rsidRDefault="005F16E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E104F1" w:rsidRPr="006B2551" w:rsidRDefault="00117F80" w:rsidP="00D96FB3">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E104F1" w:rsidRPr="006B2551" w:rsidRDefault="00E104F1"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603C97" w:rsidRPr="006B2551" w:rsidRDefault="00603C97" w:rsidP="004C52D0">
            <w:pPr>
              <w:rPr>
                <w:rFonts w:ascii="宋体" w:hAnsi="宋体"/>
                <w:color w:val="000000" w:themeColor="text1"/>
                <w:szCs w:val="21"/>
              </w:rPr>
            </w:pPr>
            <w:r w:rsidRPr="006B2551">
              <w:rPr>
                <w:rFonts w:ascii="宋体" w:hAnsi="宋体" w:hint="eastAsia"/>
                <w:color w:val="000000" w:themeColor="text1"/>
                <w:szCs w:val="21"/>
              </w:rPr>
              <w:t>2</w:t>
            </w:r>
          </w:p>
        </w:tc>
        <w:tc>
          <w:tcPr>
            <w:tcW w:w="4961" w:type="dxa"/>
            <w:vAlign w:val="bottom"/>
          </w:tcPr>
          <w:p w:rsidR="00603C97" w:rsidRPr="001B43DB" w:rsidRDefault="00A3469C" w:rsidP="00205341">
            <w:pPr>
              <w:widowControl/>
              <w:jc w:val="left"/>
              <w:rPr>
                <w:rFonts w:ascii="宋体" w:hAnsi="宋体"/>
                <w:szCs w:val="21"/>
              </w:rPr>
            </w:pPr>
            <w:r w:rsidRPr="00A3469C">
              <w:rPr>
                <w:rFonts w:ascii="宋体" w:hAnsi="宋体" w:hint="eastAsia"/>
                <w:szCs w:val="21"/>
              </w:rPr>
              <w:t>超声波治疗仪</w:t>
            </w:r>
          </w:p>
        </w:tc>
        <w:tc>
          <w:tcPr>
            <w:tcW w:w="709" w:type="dxa"/>
          </w:tcPr>
          <w:p w:rsidR="00603C97" w:rsidRPr="006B2551" w:rsidRDefault="00F232A8" w:rsidP="00603C97">
            <w:pPr>
              <w:jc w:val="center"/>
              <w:rPr>
                <w:color w:val="000000" w:themeColor="text1"/>
              </w:rPr>
            </w:pPr>
            <w:r>
              <w:rPr>
                <w:rFonts w:ascii="新宋体" w:eastAsia="新宋体" w:hAnsi="新宋体" w:cs="Arial" w:hint="eastAsia"/>
                <w:color w:val="000000" w:themeColor="text1"/>
                <w:kern w:val="0"/>
                <w:szCs w:val="21"/>
              </w:rPr>
              <w:t>1</w:t>
            </w:r>
          </w:p>
        </w:tc>
        <w:tc>
          <w:tcPr>
            <w:tcW w:w="709" w:type="dxa"/>
          </w:tcPr>
          <w:p w:rsidR="00603C97" w:rsidRPr="006B2551" w:rsidRDefault="00345DC4" w:rsidP="00603C97">
            <w:pPr>
              <w:jc w:val="center"/>
              <w:rPr>
                <w:color w:val="000000" w:themeColor="text1"/>
              </w:rPr>
            </w:pPr>
            <w:r w:rsidRPr="006B2551">
              <w:rPr>
                <w:rFonts w:ascii="新宋体" w:eastAsia="新宋体" w:hAnsi="新宋体" w:cs="宋体" w:hint="eastAsia"/>
                <w:color w:val="000000" w:themeColor="text1"/>
                <w:kern w:val="24"/>
                <w:szCs w:val="21"/>
              </w:rPr>
              <w:t>台</w:t>
            </w:r>
          </w:p>
        </w:tc>
        <w:tc>
          <w:tcPr>
            <w:tcW w:w="1011" w:type="dxa"/>
          </w:tcPr>
          <w:p w:rsidR="00603C97" w:rsidRPr="006B2551" w:rsidRDefault="00603C97" w:rsidP="008A013D">
            <w:pPr>
              <w:rPr>
                <w:rFonts w:ascii="宋体" w:hAnsi="宋体"/>
                <w:color w:val="000000" w:themeColor="text1"/>
                <w:szCs w:val="21"/>
              </w:rPr>
            </w:pPr>
          </w:p>
        </w:tc>
      </w:tr>
      <w:tr w:rsidR="00F232A8" w:rsidRPr="006B2551" w:rsidTr="001F73BB">
        <w:trPr>
          <w:trHeight w:val="266"/>
          <w:jc w:val="center"/>
        </w:trPr>
        <w:tc>
          <w:tcPr>
            <w:tcW w:w="785" w:type="dxa"/>
            <w:vAlign w:val="center"/>
          </w:tcPr>
          <w:p w:rsidR="00F232A8" w:rsidRPr="006B2551" w:rsidRDefault="00F232A8" w:rsidP="004C52D0">
            <w:pPr>
              <w:rPr>
                <w:rFonts w:ascii="宋体" w:hAnsi="宋体"/>
                <w:color w:val="000000" w:themeColor="text1"/>
                <w:szCs w:val="21"/>
              </w:rPr>
            </w:pPr>
            <w:r w:rsidRPr="006B2551">
              <w:rPr>
                <w:rFonts w:ascii="宋体" w:hAnsi="宋体" w:hint="eastAsia"/>
                <w:color w:val="000000" w:themeColor="text1"/>
                <w:szCs w:val="21"/>
              </w:rPr>
              <w:t>2.1</w:t>
            </w:r>
          </w:p>
        </w:tc>
        <w:tc>
          <w:tcPr>
            <w:tcW w:w="4961" w:type="dxa"/>
            <w:vAlign w:val="center"/>
          </w:tcPr>
          <w:p w:rsidR="00F232A8" w:rsidRPr="007F35D4" w:rsidRDefault="00F232A8" w:rsidP="008F0964">
            <w:pPr>
              <w:rPr>
                <w:rFonts w:ascii="宋体" w:hAnsi="宋体"/>
                <w:szCs w:val="21"/>
              </w:rPr>
            </w:pPr>
            <w:r w:rsidRPr="00F232A8">
              <w:rPr>
                <w:rFonts w:ascii="宋体" w:hAnsi="宋体" w:hint="eastAsia"/>
                <w:szCs w:val="21"/>
              </w:rPr>
              <w:t>治疗头</w:t>
            </w:r>
          </w:p>
        </w:tc>
        <w:tc>
          <w:tcPr>
            <w:tcW w:w="709" w:type="dxa"/>
            <w:vAlign w:val="bottom"/>
          </w:tcPr>
          <w:p w:rsidR="00F232A8" w:rsidRPr="006B2551"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F232A8" w:rsidRPr="006B2551" w:rsidRDefault="00F232A8" w:rsidP="0074032C">
            <w:pPr>
              <w:jc w:val="center"/>
              <w:rPr>
                <w:color w:val="000000" w:themeColor="text1"/>
              </w:rPr>
            </w:pPr>
            <w:r>
              <w:rPr>
                <w:rFonts w:ascii="新宋体" w:eastAsia="新宋体" w:hAnsi="新宋体" w:cs="宋体" w:hint="eastAsia"/>
                <w:color w:val="000000" w:themeColor="text1"/>
                <w:kern w:val="24"/>
                <w:szCs w:val="21"/>
              </w:rPr>
              <w:t>套</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1F73BB">
        <w:trPr>
          <w:trHeight w:val="266"/>
          <w:jc w:val="center"/>
        </w:trPr>
        <w:tc>
          <w:tcPr>
            <w:tcW w:w="785" w:type="dxa"/>
            <w:vAlign w:val="center"/>
          </w:tcPr>
          <w:p w:rsidR="00F232A8" w:rsidRPr="006B2551" w:rsidRDefault="00F232A8" w:rsidP="004C52D0">
            <w:pPr>
              <w:rPr>
                <w:rFonts w:ascii="宋体" w:hAnsi="宋体"/>
                <w:color w:val="000000" w:themeColor="text1"/>
                <w:szCs w:val="21"/>
              </w:rPr>
            </w:pPr>
            <w:r w:rsidRPr="006B2551">
              <w:rPr>
                <w:rFonts w:ascii="宋体" w:hAnsi="宋体" w:hint="eastAsia"/>
                <w:color w:val="000000" w:themeColor="text1"/>
                <w:szCs w:val="21"/>
              </w:rPr>
              <w:t>2.2</w:t>
            </w:r>
          </w:p>
        </w:tc>
        <w:tc>
          <w:tcPr>
            <w:tcW w:w="4961" w:type="dxa"/>
            <w:vAlign w:val="center"/>
          </w:tcPr>
          <w:p w:rsidR="00F232A8" w:rsidRPr="007F35D4" w:rsidRDefault="00F232A8" w:rsidP="008F0964">
            <w:pPr>
              <w:rPr>
                <w:rFonts w:ascii="宋体" w:hAnsi="宋体"/>
                <w:szCs w:val="21"/>
              </w:rPr>
            </w:pPr>
            <w:r w:rsidRPr="00F232A8">
              <w:rPr>
                <w:rFonts w:ascii="宋体" w:hAnsi="宋体" w:hint="eastAsia"/>
                <w:szCs w:val="21"/>
              </w:rPr>
              <w:t>电源线</w:t>
            </w:r>
          </w:p>
        </w:tc>
        <w:tc>
          <w:tcPr>
            <w:tcW w:w="709" w:type="dxa"/>
            <w:vAlign w:val="bottom"/>
          </w:tcPr>
          <w:p w:rsidR="00F232A8" w:rsidRPr="006B2551"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5470A9">
        <w:trPr>
          <w:trHeight w:val="266"/>
          <w:jc w:val="center"/>
        </w:trPr>
        <w:tc>
          <w:tcPr>
            <w:tcW w:w="785" w:type="dxa"/>
            <w:vAlign w:val="center"/>
          </w:tcPr>
          <w:p w:rsidR="00F232A8" w:rsidRPr="006B2551" w:rsidRDefault="00F232A8" w:rsidP="00F232A8">
            <w:pPr>
              <w:rPr>
                <w:rFonts w:ascii="宋体" w:hAnsi="宋体"/>
                <w:color w:val="000000" w:themeColor="text1"/>
                <w:szCs w:val="21"/>
              </w:rPr>
            </w:pPr>
            <w:r>
              <w:rPr>
                <w:rFonts w:ascii="宋体" w:hAnsi="宋体" w:hint="eastAsia"/>
                <w:color w:val="000000" w:themeColor="text1"/>
                <w:szCs w:val="21"/>
              </w:rPr>
              <w:t>2.3</w:t>
            </w:r>
          </w:p>
        </w:tc>
        <w:tc>
          <w:tcPr>
            <w:tcW w:w="4961" w:type="dxa"/>
            <w:vAlign w:val="bottom"/>
          </w:tcPr>
          <w:p w:rsidR="00F232A8" w:rsidRPr="006B2551" w:rsidRDefault="00F232A8"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F232A8" w:rsidRPr="006B2551"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5470A9">
        <w:trPr>
          <w:trHeight w:val="266"/>
          <w:jc w:val="center"/>
        </w:trPr>
        <w:tc>
          <w:tcPr>
            <w:tcW w:w="785" w:type="dxa"/>
            <w:vAlign w:val="center"/>
          </w:tcPr>
          <w:p w:rsidR="00F232A8" w:rsidRDefault="00F232A8"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F232A8" w:rsidRPr="006B2551" w:rsidRDefault="00F232A8" w:rsidP="0074032C">
            <w:pPr>
              <w:widowControl/>
              <w:jc w:val="left"/>
              <w:rPr>
                <w:rFonts w:ascii="宋体" w:hAnsi="宋体"/>
                <w:color w:val="000000" w:themeColor="text1"/>
                <w:kern w:val="0"/>
                <w:szCs w:val="21"/>
              </w:rPr>
            </w:pPr>
            <w:r w:rsidRPr="00A3469C">
              <w:rPr>
                <w:rFonts w:ascii="宋体" w:hAnsi="宋体" w:hint="eastAsia"/>
                <w:szCs w:val="21"/>
              </w:rPr>
              <w:t>膀胱神经和肌肉刺激仪</w:t>
            </w:r>
          </w:p>
        </w:tc>
        <w:tc>
          <w:tcPr>
            <w:tcW w:w="709" w:type="dxa"/>
            <w:vAlign w:val="bottom"/>
          </w:tcPr>
          <w:p w:rsidR="00F232A8"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9178ED">
        <w:trPr>
          <w:trHeight w:val="266"/>
          <w:jc w:val="center"/>
        </w:trPr>
        <w:tc>
          <w:tcPr>
            <w:tcW w:w="785" w:type="dxa"/>
            <w:vAlign w:val="center"/>
          </w:tcPr>
          <w:p w:rsidR="00F232A8" w:rsidRDefault="00F232A8" w:rsidP="008A013D">
            <w:pPr>
              <w:rPr>
                <w:rFonts w:ascii="宋体" w:hAnsi="宋体"/>
                <w:color w:val="000000" w:themeColor="text1"/>
                <w:szCs w:val="21"/>
              </w:rPr>
            </w:pPr>
            <w:r>
              <w:rPr>
                <w:rFonts w:ascii="宋体" w:hAnsi="宋体" w:hint="eastAsia"/>
                <w:color w:val="000000" w:themeColor="text1"/>
                <w:szCs w:val="21"/>
              </w:rPr>
              <w:t>3.1</w:t>
            </w:r>
          </w:p>
        </w:tc>
        <w:tc>
          <w:tcPr>
            <w:tcW w:w="4961" w:type="dxa"/>
            <w:vAlign w:val="center"/>
          </w:tcPr>
          <w:p w:rsidR="00F232A8" w:rsidRPr="007F35D4" w:rsidRDefault="00F232A8" w:rsidP="008F0964">
            <w:pPr>
              <w:rPr>
                <w:rFonts w:ascii="宋体" w:hAnsi="宋体"/>
                <w:szCs w:val="21"/>
              </w:rPr>
            </w:pPr>
            <w:r w:rsidRPr="00F232A8">
              <w:rPr>
                <w:rFonts w:ascii="宋体" w:hAnsi="宋体" w:hint="eastAsia"/>
                <w:szCs w:val="21"/>
              </w:rPr>
              <w:t>电极与电极线</w:t>
            </w:r>
          </w:p>
        </w:tc>
        <w:tc>
          <w:tcPr>
            <w:tcW w:w="709" w:type="dxa"/>
            <w:vAlign w:val="bottom"/>
          </w:tcPr>
          <w:p w:rsidR="00F232A8"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9178ED">
        <w:trPr>
          <w:trHeight w:val="266"/>
          <w:jc w:val="center"/>
        </w:trPr>
        <w:tc>
          <w:tcPr>
            <w:tcW w:w="785" w:type="dxa"/>
            <w:vAlign w:val="center"/>
          </w:tcPr>
          <w:p w:rsidR="00F232A8" w:rsidRDefault="00F232A8" w:rsidP="008A013D">
            <w:pPr>
              <w:rPr>
                <w:rFonts w:ascii="宋体" w:hAnsi="宋体"/>
                <w:color w:val="000000" w:themeColor="text1"/>
                <w:szCs w:val="21"/>
              </w:rPr>
            </w:pPr>
            <w:r>
              <w:rPr>
                <w:rFonts w:ascii="宋体" w:hAnsi="宋体" w:hint="eastAsia"/>
                <w:color w:val="000000" w:themeColor="text1"/>
                <w:szCs w:val="21"/>
              </w:rPr>
              <w:t>3.2</w:t>
            </w:r>
          </w:p>
        </w:tc>
        <w:tc>
          <w:tcPr>
            <w:tcW w:w="4961" w:type="dxa"/>
            <w:vAlign w:val="center"/>
          </w:tcPr>
          <w:p w:rsidR="00F232A8" w:rsidRPr="007F35D4" w:rsidRDefault="00F232A8" w:rsidP="008F0964">
            <w:pPr>
              <w:rPr>
                <w:rFonts w:ascii="宋体" w:hAnsi="宋体"/>
                <w:szCs w:val="21"/>
              </w:rPr>
            </w:pPr>
            <w:r w:rsidRPr="00F232A8">
              <w:rPr>
                <w:rFonts w:ascii="宋体" w:hAnsi="宋体" w:hint="eastAsia"/>
                <w:szCs w:val="21"/>
              </w:rPr>
              <w:t>电源线</w:t>
            </w:r>
          </w:p>
        </w:tc>
        <w:tc>
          <w:tcPr>
            <w:tcW w:w="709" w:type="dxa"/>
            <w:vAlign w:val="bottom"/>
          </w:tcPr>
          <w:p w:rsidR="00F232A8"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5470A9">
        <w:trPr>
          <w:trHeight w:val="266"/>
          <w:jc w:val="center"/>
        </w:trPr>
        <w:tc>
          <w:tcPr>
            <w:tcW w:w="785" w:type="dxa"/>
            <w:vAlign w:val="center"/>
          </w:tcPr>
          <w:p w:rsidR="00F232A8" w:rsidRPr="006B2551" w:rsidRDefault="00F232A8" w:rsidP="008F0964">
            <w:pPr>
              <w:rPr>
                <w:rFonts w:ascii="宋体" w:hAnsi="宋体"/>
                <w:color w:val="000000" w:themeColor="text1"/>
                <w:szCs w:val="21"/>
              </w:rPr>
            </w:pPr>
            <w:r>
              <w:rPr>
                <w:rFonts w:ascii="宋体" w:hAnsi="宋体" w:hint="eastAsia"/>
                <w:color w:val="000000" w:themeColor="text1"/>
                <w:szCs w:val="21"/>
              </w:rPr>
              <w:t>3.3</w:t>
            </w:r>
          </w:p>
        </w:tc>
        <w:tc>
          <w:tcPr>
            <w:tcW w:w="4961" w:type="dxa"/>
            <w:vAlign w:val="bottom"/>
          </w:tcPr>
          <w:p w:rsidR="00F232A8" w:rsidRPr="006B2551" w:rsidRDefault="00F232A8" w:rsidP="008F0964">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F232A8" w:rsidRPr="006B2551" w:rsidRDefault="00F232A8" w:rsidP="008F0964">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F232A8" w:rsidRPr="006B2551" w:rsidRDefault="00F232A8" w:rsidP="008F0964">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F232A8" w:rsidRPr="006B2551" w:rsidRDefault="00F232A8" w:rsidP="008F0964">
            <w:pPr>
              <w:rPr>
                <w:rFonts w:ascii="宋体" w:hAnsi="宋体"/>
                <w:color w:val="000000" w:themeColor="text1"/>
                <w:szCs w:val="21"/>
              </w:rPr>
            </w:pPr>
          </w:p>
        </w:tc>
      </w:tr>
      <w:tr w:rsidR="00F232A8" w:rsidRPr="006B2551" w:rsidTr="005470A9">
        <w:trPr>
          <w:trHeight w:val="266"/>
          <w:jc w:val="center"/>
        </w:trPr>
        <w:tc>
          <w:tcPr>
            <w:tcW w:w="785" w:type="dxa"/>
            <w:vAlign w:val="center"/>
          </w:tcPr>
          <w:p w:rsidR="00F232A8" w:rsidRDefault="00F232A8"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F232A8" w:rsidRPr="006B2551" w:rsidRDefault="00F232A8" w:rsidP="0074032C">
            <w:pPr>
              <w:widowControl/>
              <w:jc w:val="left"/>
              <w:rPr>
                <w:rFonts w:ascii="宋体" w:hAnsi="宋体"/>
                <w:color w:val="000000" w:themeColor="text1"/>
                <w:kern w:val="0"/>
                <w:szCs w:val="21"/>
              </w:rPr>
            </w:pPr>
            <w:r w:rsidRPr="00A3469C">
              <w:rPr>
                <w:rFonts w:ascii="宋体" w:hAnsi="宋体" w:hint="eastAsia"/>
                <w:szCs w:val="21"/>
              </w:rPr>
              <w:t>蜡疗仪</w:t>
            </w:r>
          </w:p>
        </w:tc>
        <w:tc>
          <w:tcPr>
            <w:tcW w:w="709" w:type="dxa"/>
            <w:vAlign w:val="bottom"/>
          </w:tcPr>
          <w:p w:rsidR="00F232A8"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A13D44">
        <w:trPr>
          <w:trHeight w:val="266"/>
          <w:jc w:val="center"/>
        </w:trPr>
        <w:tc>
          <w:tcPr>
            <w:tcW w:w="785" w:type="dxa"/>
            <w:vAlign w:val="center"/>
          </w:tcPr>
          <w:p w:rsidR="00F232A8" w:rsidRDefault="00F232A8" w:rsidP="008A013D">
            <w:pPr>
              <w:rPr>
                <w:rFonts w:ascii="宋体" w:hAnsi="宋体"/>
                <w:color w:val="000000" w:themeColor="text1"/>
                <w:szCs w:val="21"/>
              </w:rPr>
            </w:pPr>
            <w:r>
              <w:rPr>
                <w:rFonts w:ascii="宋体" w:hAnsi="宋体" w:hint="eastAsia"/>
                <w:color w:val="000000" w:themeColor="text1"/>
                <w:szCs w:val="21"/>
              </w:rPr>
              <w:t>4.1</w:t>
            </w:r>
          </w:p>
        </w:tc>
        <w:tc>
          <w:tcPr>
            <w:tcW w:w="4961" w:type="dxa"/>
            <w:vAlign w:val="center"/>
          </w:tcPr>
          <w:p w:rsidR="00F232A8" w:rsidRPr="007F35D4" w:rsidRDefault="00F232A8" w:rsidP="008F0964">
            <w:pPr>
              <w:rPr>
                <w:rFonts w:ascii="宋体" w:hAnsi="宋体"/>
                <w:szCs w:val="21"/>
              </w:rPr>
            </w:pPr>
            <w:proofErr w:type="gramStart"/>
            <w:r>
              <w:rPr>
                <w:rFonts w:ascii="宋体" w:hAnsi="宋体"/>
                <w:szCs w:val="21"/>
              </w:rPr>
              <w:t>蜡</w:t>
            </w:r>
            <w:r>
              <w:rPr>
                <w:rFonts w:ascii="宋体" w:hAnsi="宋体" w:hint="eastAsia"/>
                <w:szCs w:val="21"/>
              </w:rPr>
              <w:t>盘</w:t>
            </w:r>
            <w:proofErr w:type="gramEnd"/>
          </w:p>
        </w:tc>
        <w:tc>
          <w:tcPr>
            <w:tcW w:w="709" w:type="dxa"/>
            <w:vAlign w:val="bottom"/>
          </w:tcPr>
          <w:p w:rsidR="00F232A8"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A13D44">
        <w:trPr>
          <w:trHeight w:val="266"/>
          <w:jc w:val="center"/>
        </w:trPr>
        <w:tc>
          <w:tcPr>
            <w:tcW w:w="785" w:type="dxa"/>
            <w:vAlign w:val="center"/>
          </w:tcPr>
          <w:p w:rsidR="00F232A8" w:rsidRDefault="00F232A8" w:rsidP="008A013D">
            <w:pPr>
              <w:rPr>
                <w:rFonts w:ascii="宋体" w:hAnsi="宋体"/>
                <w:color w:val="000000" w:themeColor="text1"/>
                <w:szCs w:val="21"/>
              </w:rPr>
            </w:pPr>
            <w:r>
              <w:rPr>
                <w:rFonts w:ascii="宋体" w:hAnsi="宋体" w:hint="eastAsia"/>
                <w:color w:val="000000" w:themeColor="text1"/>
                <w:szCs w:val="21"/>
              </w:rPr>
              <w:t>4.2</w:t>
            </w:r>
          </w:p>
        </w:tc>
        <w:tc>
          <w:tcPr>
            <w:tcW w:w="4961" w:type="dxa"/>
            <w:vAlign w:val="center"/>
          </w:tcPr>
          <w:p w:rsidR="00F232A8" w:rsidRPr="007F35D4" w:rsidRDefault="00F232A8" w:rsidP="008F0964">
            <w:pPr>
              <w:rPr>
                <w:rFonts w:ascii="宋体" w:hAnsi="宋体"/>
                <w:szCs w:val="21"/>
              </w:rPr>
            </w:pPr>
            <w:r w:rsidRPr="00F232A8">
              <w:rPr>
                <w:rFonts w:ascii="宋体" w:hAnsi="宋体" w:hint="eastAsia"/>
                <w:szCs w:val="21"/>
              </w:rPr>
              <w:t>电源线</w:t>
            </w:r>
          </w:p>
        </w:tc>
        <w:tc>
          <w:tcPr>
            <w:tcW w:w="709" w:type="dxa"/>
            <w:vAlign w:val="bottom"/>
          </w:tcPr>
          <w:p w:rsidR="00F232A8" w:rsidRDefault="00F232A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232A8" w:rsidRPr="006B2551" w:rsidRDefault="00F232A8"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F232A8" w:rsidRPr="006B2551" w:rsidRDefault="00F232A8" w:rsidP="0074032C">
            <w:pPr>
              <w:rPr>
                <w:rFonts w:ascii="宋体" w:hAnsi="宋体"/>
                <w:color w:val="000000" w:themeColor="text1"/>
                <w:szCs w:val="21"/>
              </w:rPr>
            </w:pPr>
          </w:p>
        </w:tc>
      </w:tr>
      <w:tr w:rsidR="00F232A8" w:rsidRPr="006B2551" w:rsidTr="005470A9">
        <w:trPr>
          <w:trHeight w:val="266"/>
          <w:jc w:val="center"/>
        </w:trPr>
        <w:tc>
          <w:tcPr>
            <w:tcW w:w="785" w:type="dxa"/>
            <w:vAlign w:val="center"/>
          </w:tcPr>
          <w:p w:rsidR="00F232A8" w:rsidRDefault="00F232A8" w:rsidP="008A013D">
            <w:pPr>
              <w:rPr>
                <w:rFonts w:ascii="宋体" w:hAnsi="宋体"/>
                <w:color w:val="000000" w:themeColor="text1"/>
                <w:szCs w:val="21"/>
              </w:rPr>
            </w:pPr>
            <w:r>
              <w:rPr>
                <w:rFonts w:ascii="宋体" w:hAnsi="宋体" w:hint="eastAsia"/>
                <w:color w:val="000000" w:themeColor="text1"/>
                <w:szCs w:val="21"/>
              </w:rPr>
              <w:t>4.3</w:t>
            </w:r>
          </w:p>
        </w:tc>
        <w:tc>
          <w:tcPr>
            <w:tcW w:w="4961" w:type="dxa"/>
            <w:vAlign w:val="bottom"/>
          </w:tcPr>
          <w:p w:rsidR="00F232A8" w:rsidRPr="006B2551" w:rsidRDefault="00F232A8" w:rsidP="008F0964">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F232A8" w:rsidRPr="006B2551" w:rsidRDefault="00F232A8" w:rsidP="008F0964">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F232A8" w:rsidRPr="006B2551" w:rsidRDefault="00F232A8" w:rsidP="008F0964">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F232A8" w:rsidRPr="006B2551" w:rsidRDefault="00F232A8" w:rsidP="0074032C">
            <w:pPr>
              <w:rPr>
                <w:rFonts w:ascii="宋体" w:hAnsi="宋体"/>
                <w:color w:val="000000" w:themeColor="text1"/>
                <w:szCs w:val="21"/>
              </w:rPr>
            </w:pPr>
          </w:p>
        </w:tc>
      </w:tr>
    </w:tbl>
    <w:p w:rsidR="00FC129E" w:rsidRDefault="00FC129E" w:rsidP="005B7FAE"/>
    <w:p w:rsidR="00A94AB7" w:rsidRDefault="00FC129E" w:rsidP="00E36C38">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w:t>
            </w:r>
            <w:r w:rsidR="00573C3A" w:rsidRPr="005B7FAE">
              <w:rPr>
                <w:rFonts w:asciiTheme="minorEastAsia" w:eastAsiaTheme="minorEastAsia" w:hAnsiTheme="minorEastAsia" w:hint="eastAsia"/>
                <w:szCs w:val="21"/>
              </w:rPr>
              <w:lastRenderedPageBreak/>
              <w:t>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lastRenderedPageBreak/>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73C3A" w:rsidRDefault="00573C3A" w:rsidP="00573C3A">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EE6C36" w:rsidRPr="00EE6C36" w:rsidRDefault="00EE6C36" w:rsidP="00EE6C36">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w:t>
            </w:r>
            <w:r w:rsidR="005861B5" w:rsidRPr="001717DA">
              <w:rPr>
                <w:rFonts w:hint="eastAsia"/>
                <w:bCs/>
                <w:szCs w:val="21"/>
              </w:rPr>
              <w:t>，投标文件中提供完整的注册检验报告</w:t>
            </w:r>
            <w:r w:rsidRPr="001717DA">
              <w:rPr>
                <w:rFonts w:hint="eastAsia"/>
                <w:bCs/>
                <w:szCs w:val="21"/>
              </w:rPr>
              <w:t>。</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8C1" w:rsidRDefault="003F48C1" w:rsidP="006C75A6">
      <w:r>
        <w:separator/>
      </w:r>
    </w:p>
  </w:endnote>
  <w:endnote w:type="continuationSeparator" w:id="0">
    <w:p w:rsidR="003F48C1" w:rsidRDefault="003F48C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103E4">
        <w:pPr>
          <w:pStyle w:val="afe"/>
        </w:pPr>
        <w:r>
          <w:fldChar w:fldCharType="begin"/>
        </w:r>
        <w:r w:rsidR="00E7702A">
          <w:instrText xml:space="preserve"> PAGE   \* MERGEFORMAT </w:instrText>
        </w:r>
        <w:r>
          <w:fldChar w:fldCharType="separate"/>
        </w:r>
        <w:r w:rsidR="00E36C38" w:rsidRPr="00E36C3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103E4">
        <w:pPr>
          <w:pStyle w:val="afe"/>
          <w:jc w:val="right"/>
        </w:pPr>
        <w:r>
          <w:fldChar w:fldCharType="begin"/>
        </w:r>
        <w:r w:rsidR="00E7702A">
          <w:instrText xml:space="preserve"> PAGE   \* MERGEFORMAT </w:instrText>
        </w:r>
        <w:r>
          <w:fldChar w:fldCharType="separate"/>
        </w:r>
        <w:r w:rsidR="00E36C38" w:rsidRPr="00E36C3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8C1" w:rsidRDefault="003F48C1" w:rsidP="006C75A6">
      <w:r>
        <w:separator/>
      </w:r>
    </w:p>
  </w:footnote>
  <w:footnote w:type="continuationSeparator" w:id="0">
    <w:p w:rsidR="003F48C1" w:rsidRDefault="003F48C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0BE"/>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5159"/>
    <w:rsid w:val="000B632E"/>
    <w:rsid w:val="000B723F"/>
    <w:rsid w:val="000B7C8E"/>
    <w:rsid w:val="000C0306"/>
    <w:rsid w:val="000C12B4"/>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546C"/>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BE7"/>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26E2F"/>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61C"/>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ACB"/>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872B3"/>
    <w:rsid w:val="00390CE6"/>
    <w:rsid w:val="00392892"/>
    <w:rsid w:val="00392E5D"/>
    <w:rsid w:val="00393AE5"/>
    <w:rsid w:val="003975F5"/>
    <w:rsid w:val="00397B92"/>
    <w:rsid w:val="003A064A"/>
    <w:rsid w:val="003A0B07"/>
    <w:rsid w:val="003A194F"/>
    <w:rsid w:val="003A1A47"/>
    <w:rsid w:val="003A398E"/>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48C1"/>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58B"/>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5F1"/>
    <w:rsid w:val="004E7956"/>
    <w:rsid w:val="004F0A63"/>
    <w:rsid w:val="004F2714"/>
    <w:rsid w:val="004F41F6"/>
    <w:rsid w:val="004F58AF"/>
    <w:rsid w:val="004F5A3B"/>
    <w:rsid w:val="004F5F14"/>
    <w:rsid w:val="004F6385"/>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49D"/>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42B3"/>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F75"/>
    <w:rsid w:val="005C3F86"/>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6E1"/>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03E4"/>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256C"/>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0C10"/>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E0430"/>
    <w:rsid w:val="006E0AF7"/>
    <w:rsid w:val="006E544C"/>
    <w:rsid w:val="006E5891"/>
    <w:rsid w:val="006F0065"/>
    <w:rsid w:val="006F0C0C"/>
    <w:rsid w:val="006F0E87"/>
    <w:rsid w:val="006F2B00"/>
    <w:rsid w:val="006F7C35"/>
    <w:rsid w:val="00701564"/>
    <w:rsid w:val="0070361C"/>
    <w:rsid w:val="007046ED"/>
    <w:rsid w:val="007078CF"/>
    <w:rsid w:val="00711666"/>
    <w:rsid w:val="007147CA"/>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8B"/>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29BA"/>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A8"/>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590"/>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888"/>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469C"/>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1A90"/>
    <w:rsid w:val="00C73F69"/>
    <w:rsid w:val="00C7437D"/>
    <w:rsid w:val="00C752CF"/>
    <w:rsid w:val="00C75755"/>
    <w:rsid w:val="00C757CF"/>
    <w:rsid w:val="00C759C0"/>
    <w:rsid w:val="00C7752F"/>
    <w:rsid w:val="00C82FFE"/>
    <w:rsid w:val="00C84C47"/>
    <w:rsid w:val="00C85E1A"/>
    <w:rsid w:val="00C87167"/>
    <w:rsid w:val="00C8757C"/>
    <w:rsid w:val="00C901E1"/>
    <w:rsid w:val="00C9178C"/>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4F46"/>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6A47"/>
    <w:rsid w:val="00E36C38"/>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1A94"/>
    <w:rsid w:val="00EA240A"/>
    <w:rsid w:val="00EA2F3C"/>
    <w:rsid w:val="00EA7037"/>
    <w:rsid w:val="00EB08DE"/>
    <w:rsid w:val="00EB1E19"/>
    <w:rsid w:val="00EB2161"/>
    <w:rsid w:val="00EB2CD3"/>
    <w:rsid w:val="00EB3B1F"/>
    <w:rsid w:val="00EB416D"/>
    <w:rsid w:val="00EB63F3"/>
    <w:rsid w:val="00EB6B86"/>
    <w:rsid w:val="00EC01D2"/>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2A8"/>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059"/>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2B03"/>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78EC0F4"/>
  <w15:docId w15:val="{48F513FF-A1DA-4316-A133-42EB16A7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36A0A-2906-4F7E-9B02-8269C070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608</Words>
  <Characters>3469</Characters>
  <Application>Microsoft Office Word</Application>
  <DocSecurity>0</DocSecurity>
  <Lines>28</Lines>
  <Paragraphs>8</Paragraphs>
  <ScaleCrop>false</ScaleCrop>
  <Company>MS</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1</cp:revision>
  <cp:lastPrinted>2018-09-27T02:41:00Z</cp:lastPrinted>
  <dcterms:created xsi:type="dcterms:W3CDTF">2018-10-18T01:21:00Z</dcterms:created>
  <dcterms:modified xsi:type="dcterms:W3CDTF">2018-12-06T01:53:00Z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