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B7" w:rsidRPr="008920B7" w:rsidRDefault="008920B7" w:rsidP="008920B7">
      <w:pPr>
        <w:jc w:val="center"/>
        <w:rPr>
          <w:rFonts w:asciiTheme="minorEastAsia" w:hAnsiTheme="minorEastAsia"/>
          <w:b/>
          <w:color w:val="0D0D0D" w:themeColor="text1" w:themeTint="F2"/>
          <w:sz w:val="32"/>
          <w:szCs w:val="32"/>
        </w:rPr>
      </w:pPr>
      <w:r w:rsidRPr="008920B7">
        <w:rPr>
          <w:rFonts w:asciiTheme="minorEastAsia" w:hAnsiTheme="minorEastAsia" w:hint="eastAsia"/>
          <w:b/>
          <w:color w:val="0D0D0D" w:themeColor="text1" w:themeTint="F2"/>
          <w:sz w:val="32"/>
          <w:szCs w:val="32"/>
        </w:rPr>
        <w:t>西</w:t>
      </w:r>
      <w:proofErr w:type="gramStart"/>
      <w:r w:rsidRPr="008920B7">
        <w:rPr>
          <w:rFonts w:asciiTheme="minorEastAsia" w:hAnsiTheme="minorEastAsia" w:hint="eastAsia"/>
          <w:b/>
          <w:color w:val="0D0D0D" w:themeColor="text1" w:themeTint="F2"/>
          <w:sz w:val="32"/>
          <w:szCs w:val="32"/>
        </w:rPr>
        <w:t>丽人民</w:t>
      </w:r>
      <w:proofErr w:type="gramEnd"/>
      <w:r w:rsidRPr="008920B7">
        <w:rPr>
          <w:rFonts w:asciiTheme="minorEastAsia" w:hAnsiTheme="minorEastAsia" w:hint="eastAsia"/>
          <w:b/>
          <w:color w:val="0D0D0D" w:themeColor="text1" w:themeTint="F2"/>
          <w:sz w:val="32"/>
          <w:szCs w:val="32"/>
        </w:rPr>
        <w:t>医院</w:t>
      </w:r>
      <w:r w:rsidRPr="008920B7">
        <w:rPr>
          <w:rFonts w:asciiTheme="minorEastAsia" w:hAnsiTheme="minorEastAsia" w:cs="宋体" w:hint="eastAsia"/>
          <w:b/>
          <w:bCs/>
          <w:color w:val="0D0D0D" w:themeColor="text1" w:themeTint="F2"/>
          <w:kern w:val="0"/>
          <w:sz w:val="32"/>
          <w:szCs w:val="32"/>
        </w:rPr>
        <w:t>工程招标代理人</w:t>
      </w:r>
      <w:r w:rsidRPr="008920B7">
        <w:rPr>
          <w:rFonts w:asciiTheme="minorEastAsia" w:hAnsiTheme="minorEastAsia" w:hint="eastAsia"/>
          <w:b/>
          <w:color w:val="0D0D0D" w:themeColor="text1" w:themeTint="F2"/>
          <w:sz w:val="32"/>
          <w:szCs w:val="32"/>
        </w:rPr>
        <w:t>预选库招标要求</w:t>
      </w:r>
    </w:p>
    <w:p w:rsidR="008920B7" w:rsidRPr="00844E1B" w:rsidRDefault="008920B7" w:rsidP="008920B7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844E1B">
        <w:rPr>
          <w:rFonts w:asciiTheme="minorEastAsia" w:hAnsiTheme="minorEastAsia" w:hint="eastAsia"/>
          <w:sz w:val="24"/>
          <w:szCs w:val="24"/>
        </w:rPr>
        <w:t>招标项目名称：：</w:t>
      </w:r>
      <w:r w:rsidRPr="00844E1B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西</w:t>
      </w:r>
      <w:proofErr w:type="gramStart"/>
      <w:r w:rsidRPr="00844E1B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丽人民</w:t>
      </w:r>
      <w:proofErr w:type="gramEnd"/>
      <w:r w:rsidRPr="00844E1B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医院</w:t>
      </w:r>
      <w:r w:rsidRPr="00844E1B">
        <w:rPr>
          <w:rFonts w:asciiTheme="minorEastAsia" w:hAnsiTheme="minorEastAsia" w:cs="宋体" w:hint="eastAsia"/>
          <w:bCs/>
          <w:color w:val="0D0D0D" w:themeColor="text1" w:themeTint="F2"/>
          <w:kern w:val="0"/>
          <w:sz w:val="24"/>
          <w:szCs w:val="24"/>
        </w:rPr>
        <w:t>工程招标代理人</w:t>
      </w:r>
      <w:r w:rsidRPr="00844E1B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预选库</w:t>
      </w:r>
      <w:r w:rsidRPr="00844E1B">
        <w:rPr>
          <w:rFonts w:asciiTheme="minorEastAsia" w:hAnsiTheme="minorEastAsia" w:hint="eastAsia"/>
          <w:sz w:val="24"/>
          <w:szCs w:val="24"/>
        </w:rPr>
        <w:t>（</w:t>
      </w:r>
      <w:r w:rsidRPr="00844E1B">
        <w:rPr>
          <w:rFonts w:asciiTheme="minorEastAsia" w:hAnsiTheme="minorEastAsia" w:hint="eastAsia"/>
          <w:color w:val="0D0D0D"/>
          <w:sz w:val="24"/>
          <w:szCs w:val="24"/>
        </w:rPr>
        <w:t>本次招标评出</w:t>
      </w:r>
      <w:r w:rsidRPr="00844E1B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3～6</w:t>
      </w:r>
      <w:r w:rsidRPr="00844E1B">
        <w:rPr>
          <w:rFonts w:asciiTheme="minorEastAsia" w:hAnsiTheme="minorEastAsia" w:hint="eastAsia"/>
          <w:sz w:val="24"/>
          <w:szCs w:val="24"/>
        </w:rPr>
        <w:t>个</w:t>
      </w:r>
      <w:r w:rsidRPr="00844E1B">
        <w:rPr>
          <w:rFonts w:asciiTheme="minorEastAsia" w:hAnsiTheme="minorEastAsia" w:hint="eastAsia"/>
          <w:color w:val="0D0D0D"/>
          <w:sz w:val="24"/>
          <w:szCs w:val="24"/>
        </w:rPr>
        <w:t>中标</w:t>
      </w:r>
      <w:r w:rsidRPr="00844E1B">
        <w:rPr>
          <w:rFonts w:asciiTheme="minorEastAsia" w:hAnsiTheme="minorEastAsia" w:hint="eastAsia"/>
          <w:sz w:val="24"/>
          <w:szCs w:val="24"/>
        </w:rPr>
        <w:t>单位）</w:t>
      </w:r>
    </w:p>
    <w:p w:rsidR="008920B7" w:rsidRPr="00844E1B" w:rsidRDefault="008920B7" w:rsidP="008920B7">
      <w:pPr>
        <w:pStyle w:val="a6"/>
        <w:ind w:left="420"/>
        <w:rPr>
          <w:rFonts w:asciiTheme="minorEastAsia" w:eastAsiaTheme="minorEastAsia" w:hAnsiTheme="minorEastAsia"/>
        </w:rPr>
      </w:pPr>
      <w:r w:rsidRPr="00844E1B">
        <w:rPr>
          <w:rFonts w:asciiTheme="minorEastAsia" w:eastAsiaTheme="minorEastAsia" w:hAnsiTheme="minorEastAsia" w:hint="eastAsia"/>
        </w:rPr>
        <w:t>目的</w:t>
      </w:r>
      <w:r w:rsidRPr="00844E1B">
        <w:rPr>
          <w:rFonts w:asciiTheme="minorEastAsia" w:eastAsiaTheme="minorEastAsia" w:hAnsiTheme="minorEastAsia"/>
        </w:rPr>
        <w:t>：</w:t>
      </w:r>
      <w:r w:rsidRPr="00844E1B">
        <w:rPr>
          <w:rFonts w:asciiTheme="minorEastAsia" w:eastAsiaTheme="minorEastAsia" w:hAnsiTheme="minorEastAsia" w:hint="eastAsia"/>
        </w:rPr>
        <w:t>通过本次招标</w:t>
      </w:r>
      <w:r w:rsidRPr="00844E1B">
        <w:rPr>
          <w:rFonts w:asciiTheme="minorEastAsia" w:eastAsiaTheme="minorEastAsia" w:hAnsiTheme="minorEastAsia" w:hint="eastAsia"/>
          <w:color w:val="0D0D0D"/>
        </w:rPr>
        <w:t>评出</w:t>
      </w:r>
      <w:r w:rsidRPr="00844E1B">
        <w:rPr>
          <w:rFonts w:asciiTheme="minorEastAsia" w:eastAsiaTheme="minorEastAsia" w:hAnsiTheme="minorEastAsia" w:hint="eastAsia"/>
          <w:bCs/>
          <w:color w:val="000000"/>
        </w:rPr>
        <w:t>3～6</w:t>
      </w:r>
      <w:r w:rsidRPr="00844E1B">
        <w:rPr>
          <w:rFonts w:asciiTheme="minorEastAsia" w:eastAsiaTheme="minorEastAsia" w:hAnsiTheme="minorEastAsia" w:hint="eastAsia"/>
        </w:rPr>
        <w:t>个</w:t>
      </w:r>
      <w:r w:rsidRPr="00844E1B">
        <w:rPr>
          <w:rFonts w:asciiTheme="minorEastAsia" w:eastAsiaTheme="minorEastAsia" w:hAnsiTheme="minorEastAsia" w:hint="eastAsia"/>
          <w:color w:val="0D0D0D"/>
        </w:rPr>
        <w:t>中标</w:t>
      </w:r>
      <w:r w:rsidRPr="00844E1B">
        <w:rPr>
          <w:rFonts w:asciiTheme="minorEastAsia" w:eastAsiaTheme="minorEastAsia" w:hAnsiTheme="minorEastAsia" w:hint="eastAsia"/>
        </w:rPr>
        <w:t>单位组成</w:t>
      </w:r>
      <w:r w:rsidRPr="00844E1B">
        <w:rPr>
          <w:rFonts w:asciiTheme="minorEastAsia" w:eastAsiaTheme="minorEastAsia" w:hAnsiTheme="minorEastAsia" w:hint="eastAsia"/>
          <w:color w:val="0D0D0D" w:themeColor="text1" w:themeTint="F2"/>
        </w:rPr>
        <w:t>西</w:t>
      </w:r>
      <w:proofErr w:type="gramStart"/>
      <w:r w:rsidRPr="00844E1B">
        <w:rPr>
          <w:rFonts w:asciiTheme="minorEastAsia" w:eastAsiaTheme="minorEastAsia" w:hAnsiTheme="minorEastAsia" w:hint="eastAsia"/>
          <w:color w:val="0D0D0D" w:themeColor="text1" w:themeTint="F2"/>
        </w:rPr>
        <w:t>丽人民</w:t>
      </w:r>
      <w:proofErr w:type="gramEnd"/>
      <w:r w:rsidRPr="00844E1B">
        <w:rPr>
          <w:rFonts w:asciiTheme="minorEastAsia" w:eastAsiaTheme="minorEastAsia" w:hAnsiTheme="minorEastAsia" w:hint="eastAsia"/>
          <w:color w:val="0D0D0D" w:themeColor="text1" w:themeTint="F2"/>
        </w:rPr>
        <w:t>医院</w:t>
      </w:r>
      <w:r w:rsidRPr="00844E1B">
        <w:rPr>
          <w:rFonts w:asciiTheme="minorEastAsia" w:eastAsiaTheme="minorEastAsia" w:hAnsiTheme="minorEastAsia" w:hint="eastAsia"/>
          <w:bCs/>
          <w:color w:val="0D0D0D" w:themeColor="text1" w:themeTint="F2"/>
        </w:rPr>
        <w:t>工程招标代理人</w:t>
      </w:r>
      <w:r w:rsidRPr="00844E1B">
        <w:rPr>
          <w:rFonts w:asciiTheme="minorEastAsia" w:eastAsiaTheme="minorEastAsia" w:hAnsiTheme="minorEastAsia" w:hint="eastAsia"/>
          <w:color w:val="0D0D0D" w:themeColor="text1" w:themeTint="F2"/>
        </w:rPr>
        <w:t>预选库</w:t>
      </w:r>
      <w:r w:rsidRPr="00844E1B">
        <w:rPr>
          <w:rFonts w:asciiTheme="minorEastAsia" w:eastAsiaTheme="minorEastAsia" w:hAnsiTheme="minorEastAsia"/>
        </w:rPr>
        <w:t>，承担医院一个合同期内（</w:t>
      </w:r>
      <w:r w:rsidRPr="00844E1B">
        <w:rPr>
          <w:rFonts w:asciiTheme="minorEastAsia" w:eastAsiaTheme="minorEastAsia" w:hAnsiTheme="minorEastAsia" w:hint="eastAsia"/>
        </w:rPr>
        <w:t>首次合同期</w:t>
      </w:r>
      <w:r w:rsidRPr="00844E1B">
        <w:rPr>
          <w:rFonts w:asciiTheme="minorEastAsia" w:eastAsiaTheme="minorEastAsia" w:hAnsiTheme="minorEastAsia"/>
        </w:rPr>
        <w:t>为1年</w:t>
      </w:r>
      <w:r w:rsidRPr="00844E1B">
        <w:rPr>
          <w:rFonts w:asciiTheme="minorEastAsia" w:eastAsiaTheme="minorEastAsia" w:hAnsiTheme="minorEastAsia" w:hint="eastAsia"/>
        </w:rPr>
        <w:t>半</w:t>
      </w:r>
      <w:r w:rsidRPr="00844E1B">
        <w:rPr>
          <w:rFonts w:asciiTheme="minorEastAsia" w:eastAsiaTheme="minorEastAsia" w:hAnsiTheme="minorEastAsia"/>
        </w:rPr>
        <w:t>，</w:t>
      </w:r>
      <w:r w:rsidRPr="00844E1B">
        <w:rPr>
          <w:rFonts w:asciiTheme="minorEastAsia" w:eastAsiaTheme="minorEastAsia" w:hAnsiTheme="minorEastAsia" w:hint="eastAsia"/>
        </w:rPr>
        <w:t>如服务质量获得医院认可，则合同续签一次</w:t>
      </w:r>
      <w:r w:rsidRPr="00844E1B">
        <w:rPr>
          <w:rFonts w:asciiTheme="minorEastAsia" w:eastAsiaTheme="minorEastAsia" w:hAnsiTheme="minorEastAsia"/>
        </w:rPr>
        <w:t>）</w:t>
      </w:r>
      <w:r w:rsidRPr="00844E1B">
        <w:rPr>
          <w:rFonts w:asciiTheme="minorEastAsia" w:eastAsiaTheme="minorEastAsia" w:hAnsiTheme="minorEastAsia" w:hint="eastAsia"/>
          <w:bCs/>
          <w:color w:val="000000"/>
        </w:rPr>
        <w:t>招标代理费</w:t>
      </w:r>
      <w:r w:rsidRPr="00844E1B">
        <w:rPr>
          <w:rFonts w:asciiTheme="minorEastAsia" w:eastAsiaTheme="minorEastAsia" w:hAnsiTheme="minorEastAsia" w:hint="eastAsia"/>
        </w:rPr>
        <w:t>在人民币2万至10万元</w:t>
      </w:r>
      <w:r w:rsidRPr="00844E1B">
        <w:rPr>
          <w:rFonts w:asciiTheme="minorEastAsia" w:eastAsiaTheme="minorEastAsia" w:hAnsiTheme="minorEastAsia"/>
        </w:rPr>
        <w:t>的</w:t>
      </w:r>
      <w:r w:rsidRPr="00844E1B">
        <w:rPr>
          <w:rFonts w:asciiTheme="minorEastAsia" w:eastAsiaTheme="minorEastAsia" w:hAnsiTheme="minorEastAsia"/>
          <w:bCs/>
          <w:color w:val="000000"/>
        </w:rPr>
        <w:t>工程</w:t>
      </w:r>
      <w:r w:rsidRPr="00844E1B">
        <w:rPr>
          <w:rFonts w:asciiTheme="minorEastAsia" w:eastAsiaTheme="minorEastAsia" w:hAnsiTheme="minorEastAsia" w:hint="eastAsia"/>
          <w:bCs/>
          <w:color w:val="000000"/>
        </w:rPr>
        <w:t>招标代理</w:t>
      </w:r>
      <w:r w:rsidRPr="00844E1B">
        <w:rPr>
          <w:rFonts w:asciiTheme="minorEastAsia" w:eastAsiaTheme="minorEastAsia" w:hAnsiTheme="minorEastAsia" w:hint="eastAsia"/>
          <w:color w:val="000000"/>
        </w:rPr>
        <w:t>工作</w:t>
      </w:r>
      <w:r w:rsidRPr="00844E1B">
        <w:rPr>
          <w:rFonts w:asciiTheme="minorEastAsia" w:eastAsiaTheme="minorEastAsia" w:hAnsiTheme="minorEastAsia" w:hint="eastAsia"/>
        </w:rPr>
        <w:t>（每</w:t>
      </w:r>
      <w:r w:rsidR="00844E1B">
        <w:rPr>
          <w:rFonts w:asciiTheme="minorEastAsia" w:eastAsiaTheme="minorEastAsia" w:hAnsiTheme="minorEastAsia" w:hint="eastAsia"/>
        </w:rPr>
        <w:t>个</w:t>
      </w:r>
      <w:r w:rsidR="00844E1B" w:rsidRPr="00844E1B">
        <w:rPr>
          <w:rFonts w:asciiTheme="minorEastAsia" w:eastAsiaTheme="minorEastAsia" w:hAnsiTheme="minorEastAsia"/>
          <w:bCs/>
          <w:color w:val="000000"/>
        </w:rPr>
        <w:t>工程</w:t>
      </w:r>
      <w:r w:rsidR="00844E1B" w:rsidRPr="00844E1B">
        <w:rPr>
          <w:rFonts w:asciiTheme="minorEastAsia" w:eastAsiaTheme="minorEastAsia" w:hAnsiTheme="minorEastAsia" w:hint="eastAsia"/>
          <w:bCs/>
          <w:color w:val="000000"/>
        </w:rPr>
        <w:t>招标代理</w:t>
      </w:r>
      <w:r w:rsidR="00844E1B" w:rsidRPr="00844E1B">
        <w:rPr>
          <w:rFonts w:asciiTheme="minorEastAsia" w:eastAsiaTheme="minorEastAsia" w:hAnsiTheme="minorEastAsia" w:hint="eastAsia"/>
          <w:color w:val="000000"/>
        </w:rPr>
        <w:t>工作</w:t>
      </w:r>
      <w:r w:rsidRPr="00844E1B">
        <w:rPr>
          <w:rFonts w:asciiTheme="minorEastAsia" w:eastAsiaTheme="minorEastAsia" w:hAnsiTheme="minorEastAsia" w:hint="eastAsia"/>
        </w:rPr>
        <w:t>均由医院相关部门在预选库中</w:t>
      </w:r>
      <w:r w:rsidR="00844E1B" w:rsidRPr="00844E1B">
        <w:rPr>
          <w:rFonts w:asciiTheme="minorEastAsia" w:eastAsiaTheme="minorEastAsia" w:hAnsiTheme="minorEastAsia" w:hint="eastAsia"/>
        </w:rPr>
        <w:t>通过</w:t>
      </w:r>
      <w:r w:rsidR="00844E1B" w:rsidRPr="00844E1B">
        <w:rPr>
          <w:rFonts w:asciiTheme="minorEastAsia" w:eastAsiaTheme="minorEastAsia" w:hAnsiTheme="minorEastAsia" w:hint="eastAsia"/>
          <w:color w:val="000000"/>
        </w:rPr>
        <w:t>竞价</w:t>
      </w:r>
      <w:r w:rsidR="00844E1B">
        <w:rPr>
          <w:rFonts w:asciiTheme="minorEastAsia" w:eastAsiaTheme="minorEastAsia" w:hAnsiTheme="minorEastAsia" w:hint="eastAsia"/>
          <w:color w:val="000000"/>
        </w:rPr>
        <w:t>方式</w:t>
      </w:r>
      <w:r w:rsidR="00844E1B" w:rsidRPr="00844E1B">
        <w:rPr>
          <w:rFonts w:asciiTheme="minorEastAsia" w:eastAsiaTheme="minorEastAsia" w:hAnsiTheme="minorEastAsia" w:hint="eastAsia"/>
          <w:color w:val="000000"/>
        </w:rPr>
        <w:t>定出招标代理单位</w:t>
      </w:r>
      <w:r w:rsidRPr="00844E1B">
        <w:rPr>
          <w:rFonts w:asciiTheme="minorEastAsia" w:eastAsiaTheme="minorEastAsia" w:hAnsiTheme="minorEastAsia" w:hint="eastAsia"/>
        </w:rPr>
        <w:t>）。</w:t>
      </w:r>
    </w:p>
    <w:p w:rsidR="008920B7" w:rsidRPr="00844E1B" w:rsidRDefault="008920B7" w:rsidP="008920B7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844E1B">
        <w:rPr>
          <w:rFonts w:asciiTheme="minorEastAsia" w:hAnsiTheme="minorEastAsia" w:hint="eastAsia"/>
          <w:sz w:val="24"/>
          <w:szCs w:val="24"/>
        </w:rPr>
        <w:t>公司资质要求：</w:t>
      </w:r>
    </w:p>
    <w:p w:rsidR="008920B7" w:rsidRPr="00844E1B" w:rsidRDefault="008920B7" w:rsidP="008920B7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44E1B">
        <w:rPr>
          <w:rFonts w:asciiTheme="minorEastAsia" w:hAnsiTheme="minorEastAsia" w:hint="eastAsia"/>
          <w:sz w:val="24"/>
          <w:szCs w:val="24"/>
        </w:rPr>
        <w:t>参加投标的单位必须是来自中华人民共和国境内的独立法人,且具有按招标文件要求承担项目规定的相关服务能力.</w:t>
      </w:r>
    </w:p>
    <w:p w:rsidR="008920B7" w:rsidRPr="00844E1B" w:rsidRDefault="008920B7" w:rsidP="008920B7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44E1B">
        <w:rPr>
          <w:rFonts w:asciiTheme="minorEastAsia" w:hAnsiTheme="minorEastAsia" w:hint="eastAsia"/>
          <w:sz w:val="24"/>
          <w:szCs w:val="24"/>
        </w:rPr>
        <w:t>公司具有良好的资金、财务状况。</w:t>
      </w:r>
    </w:p>
    <w:p w:rsidR="008920B7" w:rsidRPr="00844E1B" w:rsidRDefault="008920B7" w:rsidP="008920B7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44E1B">
        <w:rPr>
          <w:rFonts w:asciiTheme="minorEastAsia" w:hAnsiTheme="minorEastAsia" w:hint="eastAsia"/>
          <w:noProof/>
          <w:sz w:val="24"/>
          <w:szCs w:val="24"/>
        </w:rPr>
        <w:t>在西丽人民医院无不良记录。</w:t>
      </w:r>
    </w:p>
    <w:p w:rsidR="008920B7" w:rsidRPr="00844E1B" w:rsidRDefault="00844E1B" w:rsidP="008920B7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44E1B">
        <w:rPr>
          <w:rFonts w:asciiTheme="minorEastAsia" w:hAnsiTheme="minorEastAsia" w:hint="eastAsia"/>
          <w:sz w:val="24"/>
          <w:szCs w:val="24"/>
        </w:rPr>
        <w:t>公司具有</w:t>
      </w:r>
      <w:r w:rsidRPr="00844E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工程招标代理乙级或乙级以上资质</w:t>
      </w:r>
      <w:r w:rsidR="008920B7" w:rsidRPr="00844E1B">
        <w:rPr>
          <w:rFonts w:asciiTheme="minorEastAsia" w:hAnsiTheme="minorEastAsia" w:hint="eastAsia"/>
          <w:sz w:val="24"/>
          <w:szCs w:val="24"/>
        </w:rPr>
        <w:t>。</w:t>
      </w:r>
    </w:p>
    <w:p w:rsidR="008920B7" w:rsidRPr="00844E1B" w:rsidRDefault="008920B7" w:rsidP="008920B7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44E1B">
        <w:rPr>
          <w:rFonts w:asciiTheme="minorEastAsia" w:hAnsiTheme="minorEastAsia" w:hint="eastAsia"/>
          <w:bCs/>
          <w:sz w:val="24"/>
          <w:szCs w:val="24"/>
        </w:rPr>
        <w:t>本项目不接受联合体投标。</w:t>
      </w:r>
    </w:p>
    <w:p w:rsidR="00844E1B" w:rsidRPr="00844E1B" w:rsidRDefault="00844E1B" w:rsidP="00844E1B">
      <w:pPr>
        <w:widowControl/>
        <w:shd w:val="clear" w:color="auto" w:fill="FFFFFF"/>
        <w:spacing w:before="100" w:beforeAutospacing="1" w:after="100" w:afterAutospacing="1"/>
        <w:outlineLvl w:val="1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44E1B">
        <w:rPr>
          <w:rFonts w:asciiTheme="minorEastAsia" w:hAnsiTheme="minorEastAsia" w:cs="宋体" w:hint="eastAsia"/>
          <w:bCs/>
          <w:color w:val="00789D"/>
          <w:kern w:val="0"/>
          <w:sz w:val="24"/>
          <w:szCs w:val="24"/>
        </w:rPr>
        <w:t xml:space="preserve"> </w:t>
      </w:r>
    </w:p>
    <w:p w:rsidR="008C7DD9" w:rsidRPr="00ED2150" w:rsidRDefault="008C7DD9" w:rsidP="00ED2150">
      <w:pPr>
        <w:widowControl/>
        <w:shd w:val="clear" w:color="auto" w:fill="FFFFFF"/>
        <w:spacing w:line="460" w:lineRule="exac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sectPr w:rsidR="008C7DD9" w:rsidRPr="00ED2150" w:rsidSect="002B6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CA1" w:rsidRDefault="00B10CA1" w:rsidP="008E4F6D">
      <w:r>
        <w:separator/>
      </w:r>
    </w:p>
  </w:endnote>
  <w:endnote w:type="continuationSeparator" w:id="0">
    <w:p w:rsidR="00B10CA1" w:rsidRDefault="00B10CA1" w:rsidP="008E4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CA1" w:rsidRDefault="00B10CA1" w:rsidP="008E4F6D">
      <w:r>
        <w:separator/>
      </w:r>
    </w:p>
  </w:footnote>
  <w:footnote w:type="continuationSeparator" w:id="0">
    <w:p w:rsidR="00B10CA1" w:rsidRDefault="00B10CA1" w:rsidP="008E4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1D2E"/>
    <w:multiLevelType w:val="hybridMultilevel"/>
    <w:tmpl w:val="71A2CD60"/>
    <w:lvl w:ilvl="0" w:tplc="6FD6D2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2B87AA1"/>
    <w:multiLevelType w:val="hybridMultilevel"/>
    <w:tmpl w:val="5C64F740"/>
    <w:lvl w:ilvl="0" w:tplc="2E641D96">
      <w:start w:val="1"/>
      <w:numFmt w:val="japaneseCounting"/>
      <w:lvlText w:val="%1、"/>
      <w:lvlJc w:val="left"/>
      <w:pPr>
        <w:ind w:left="420" w:hanging="4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4C0"/>
    <w:rsid w:val="00006B13"/>
    <w:rsid w:val="00011A65"/>
    <w:rsid w:val="00014C08"/>
    <w:rsid w:val="00015517"/>
    <w:rsid w:val="00021D8C"/>
    <w:rsid w:val="0003180F"/>
    <w:rsid w:val="00043624"/>
    <w:rsid w:val="00054D63"/>
    <w:rsid w:val="00071F3E"/>
    <w:rsid w:val="0007572B"/>
    <w:rsid w:val="00082050"/>
    <w:rsid w:val="00085230"/>
    <w:rsid w:val="00097238"/>
    <w:rsid w:val="000A2DB9"/>
    <w:rsid w:val="000A6A47"/>
    <w:rsid w:val="000B14F2"/>
    <w:rsid w:val="000B159D"/>
    <w:rsid w:val="000B198F"/>
    <w:rsid w:val="000C176A"/>
    <w:rsid w:val="000D180F"/>
    <w:rsid w:val="000D5A02"/>
    <w:rsid w:val="000E5E20"/>
    <w:rsid w:val="000F3D87"/>
    <w:rsid w:val="000F46BD"/>
    <w:rsid w:val="000F7B72"/>
    <w:rsid w:val="00103FFC"/>
    <w:rsid w:val="00106C5B"/>
    <w:rsid w:val="0011094A"/>
    <w:rsid w:val="00114858"/>
    <w:rsid w:val="00114D23"/>
    <w:rsid w:val="00115A5C"/>
    <w:rsid w:val="0012538D"/>
    <w:rsid w:val="001268AB"/>
    <w:rsid w:val="00137068"/>
    <w:rsid w:val="00140A3C"/>
    <w:rsid w:val="001508DE"/>
    <w:rsid w:val="00160373"/>
    <w:rsid w:val="0016282D"/>
    <w:rsid w:val="001651A1"/>
    <w:rsid w:val="001A7954"/>
    <w:rsid w:val="001B77E4"/>
    <w:rsid w:val="001C103D"/>
    <w:rsid w:val="001C3F76"/>
    <w:rsid w:val="001D64F5"/>
    <w:rsid w:val="001F252C"/>
    <w:rsid w:val="00201B58"/>
    <w:rsid w:val="00206374"/>
    <w:rsid w:val="0021054F"/>
    <w:rsid w:val="00226B5F"/>
    <w:rsid w:val="002345BA"/>
    <w:rsid w:val="00234DDD"/>
    <w:rsid w:val="00244A0D"/>
    <w:rsid w:val="00262174"/>
    <w:rsid w:val="0026794B"/>
    <w:rsid w:val="002729E8"/>
    <w:rsid w:val="00283C9A"/>
    <w:rsid w:val="00286446"/>
    <w:rsid w:val="00286658"/>
    <w:rsid w:val="002B6482"/>
    <w:rsid w:val="002C50E1"/>
    <w:rsid w:val="002D4A19"/>
    <w:rsid w:val="002F005B"/>
    <w:rsid w:val="002F08D3"/>
    <w:rsid w:val="002F4867"/>
    <w:rsid w:val="002F4D05"/>
    <w:rsid w:val="002F799D"/>
    <w:rsid w:val="00315792"/>
    <w:rsid w:val="00315C50"/>
    <w:rsid w:val="003164A1"/>
    <w:rsid w:val="0033122B"/>
    <w:rsid w:val="003331AC"/>
    <w:rsid w:val="00342C1D"/>
    <w:rsid w:val="003511F4"/>
    <w:rsid w:val="00353709"/>
    <w:rsid w:val="00357BDE"/>
    <w:rsid w:val="0036177B"/>
    <w:rsid w:val="00366EAB"/>
    <w:rsid w:val="00370DF5"/>
    <w:rsid w:val="00373F27"/>
    <w:rsid w:val="00391653"/>
    <w:rsid w:val="00391A44"/>
    <w:rsid w:val="00397994"/>
    <w:rsid w:val="003A4D5E"/>
    <w:rsid w:val="003A52B4"/>
    <w:rsid w:val="003C6B0B"/>
    <w:rsid w:val="003F2D4C"/>
    <w:rsid w:val="003F4B29"/>
    <w:rsid w:val="00403FD0"/>
    <w:rsid w:val="004067F9"/>
    <w:rsid w:val="00406FC0"/>
    <w:rsid w:val="004272AE"/>
    <w:rsid w:val="00437AC4"/>
    <w:rsid w:val="00444DA6"/>
    <w:rsid w:val="00447229"/>
    <w:rsid w:val="00466EAC"/>
    <w:rsid w:val="00472B09"/>
    <w:rsid w:val="00473F2E"/>
    <w:rsid w:val="00474A68"/>
    <w:rsid w:val="004762C2"/>
    <w:rsid w:val="00485E6E"/>
    <w:rsid w:val="004877F8"/>
    <w:rsid w:val="004974C0"/>
    <w:rsid w:val="004A2A23"/>
    <w:rsid w:val="004A68C8"/>
    <w:rsid w:val="004B5244"/>
    <w:rsid w:val="004C299B"/>
    <w:rsid w:val="004C415C"/>
    <w:rsid w:val="004E048D"/>
    <w:rsid w:val="004E736B"/>
    <w:rsid w:val="004E7C0B"/>
    <w:rsid w:val="0053099D"/>
    <w:rsid w:val="005376A5"/>
    <w:rsid w:val="00545408"/>
    <w:rsid w:val="005454E8"/>
    <w:rsid w:val="00547146"/>
    <w:rsid w:val="00552D21"/>
    <w:rsid w:val="005562B7"/>
    <w:rsid w:val="005566D3"/>
    <w:rsid w:val="005774F1"/>
    <w:rsid w:val="005821D2"/>
    <w:rsid w:val="005A1731"/>
    <w:rsid w:val="005A62EC"/>
    <w:rsid w:val="005B3ACC"/>
    <w:rsid w:val="005B7615"/>
    <w:rsid w:val="005C136A"/>
    <w:rsid w:val="005C7650"/>
    <w:rsid w:val="005D0599"/>
    <w:rsid w:val="005E6545"/>
    <w:rsid w:val="005F2423"/>
    <w:rsid w:val="00602068"/>
    <w:rsid w:val="00611D0C"/>
    <w:rsid w:val="00616D5C"/>
    <w:rsid w:val="00620C6E"/>
    <w:rsid w:val="00635ACC"/>
    <w:rsid w:val="00636887"/>
    <w:rsid w:val="00640334"/>
    <w:rsid w:val="0065228A"/>
    <w:rsid w:val="0065754C"/>
    <w:rsid w:val="00687A25"/>
    <w:rsid w:val="00687C05"/>
    <w:rsid w:val="00694AF4"/>
    <w:rsid w:val="00697C72"/>
    <w:rsid w:val="006B019A"/>
    <w:rsid w:val="006B1262"/>
    <w:rsid w:val="006B1BAE"/>
    <w:rsid w:val="006C039E"/>
    <w:rsid w:val="006D2B0A"/>
    <w:rsid w:val="006D3422"/>
    <w:rsid w:val="006E03B6"/>
    <w:rsid w:val="006E2B77"/>
    <w:rsid w:val="006F11DD"/>
    <w:rsid w:val="006F6575"/>
    <w:rsid w:val="007035C2"/>
    <w:rsid w:val="00706864"/>
    <w:rsid w:val="00707153"/>
    <w:rsid w:val="00707732"/>
    <w:rsid w:val="00712102"/>
    <w:rsid w:val="00731764"/>
    <w:rsid w:val="00736B29"/>
    <w:rsid w:val="00750951"/>
    <w:rsid w:val="00776765"/>
    <w:rsid w:val="007857B0"/>
    <w:rsid w:val="00792ACA"/>
    <w:rsid w:val="007A2C06"/>
    <w:rsid w:val="007C7D53"/>
    <w:rsid w:val="007D4BDB"/>
    <w:rsid w:val="007D71C3"/>
    <w:rsid w:val="007F0DC6"/>
    <w:rsid w:val="007F255A"/>
    <w:rsid w:val="007F72DC"/>
    <w:rsid w:val="00803A7E"/>
    <w:rsid w:val="00810822"/>
    <w:rsid w:val="00832F66"/>
    <w:rsid w:val="008338FC"/>
    <w:rsid w:val="00840B5C"/>
    <w:rsid w:val="00842C6C"/>
    <w:rsid w:val="00844E1B"/>
    <w:rsid w:val="00850FC1"/>
    <w:rsid w:val="00851A29"/>
    <w:rsid w:val="00852C2A"/>
    <w:rsid w:val="00860081"/>
    <w:rsid w:val="008768B2"/>
    <w:rsid w:val="008856E1"/>
    <w:rsid w:val="008920B7"/>
    <w:rsid w:val="00895797"/>
    <w:rsid w:val="008A547A"/>
    <w:rsid w:val="008A6210"/>
    <w:rsid w:val="008B7E40"/>
    <w:rsid w:val="008C07DC"/>
    <w:rsid w:val="008C6DD0"/>
    <w:rsid w:val="008C7DD9"/>
    <w:rsid w:val="008D1444"/>
    <w:rsid w:val="008D6EF5"/>
    <w:rsid w:val="008E014A"/>
    <w:rsid w:val="008E4F6D"/>
    <w:rsid w:val="009011D9"/>
    <w:rsid w:val="00904799"/>
    <w:rsid w:val="00911150"/>
    <w:rsid w:val="00921DDE"/>
    <w:rsid w:val="00940960"/>
    <w:rsid w:val="00946510"/>
    <w:rsid w:val="00952D0C"/>
    <w:rsid w:val="00953FBE"/>
    <w:rsid w:val="0095796A"/>
    <w:rsid w:val="00966CC3"/>
    <w:rsid w:val="00997909"/>
    <w:rsid w:val="009B3C23"/>
    <w:rsid w:val="009B4034"/>
    <w:rsid w:val="009C76B9"/>
    <w:rsid w:val="009D0B9A"/>
    <w:rsid w:val="009D116E"/>
    <w:rsid w:val="009D36D6"/>
    <w:rsid w:val="009D4EEB"/>
    <w:rsid w:val="009D5EEB"/>
    <w:rsid w:val="009F240C"/>
    <w:rsid w:val="009F33BA"/>
    <w:rsid w:val="00A01F1F"/>
    <w:rsid w:val="00A15C8E"/>
    <w:rsid w:val="00A15DB9"/>
    <w:rsid w:val="00A3264A"/>
    <w:rsid w:val="00A351BA"/>
    <w:rsid w:val="00A40221"/>
    <w:rsid w:val="00A4656D"/>
    <w:rsid w:val="00A51FA2"/>
    <w:rsid w:val="00A600A9"/>
    <w:rsid w:val="00A612ED"/>
    <w:rsid w:val="00A77862"/>
    <w:rsid w:val="00A82449"/>
    <w:rsid w:val="00A83248"/>
    <w:rsid w:val="00AA46E8"/>
    <w:rsid w:val="00AB195A"/>
    <w:rsid w:val="00AB613E"/>
    <w:rsid w:val="00AB6FFA"/>
    <w:rsid w:val="00AB73A5"/>
    <w:rsid w:val="00AB7412"/>
    <w:rsid w:val="00AC45D5"/>
    <w:rsid w:val="00AD0E81"/>
    <w:rsid w:val="00AD3922"/>
    <w:rsid w:val="00AE4F9D"/>
    <w:rsid w:val="00AF0D8D"/>
    <w:rsid w:val="00AF3BE2"/>
    <w:rsid w:val="00AF7D09"/>
    <w:rsid w:val="00B043C1"/>
    <w:rsid w:val="00B10CA1"/>
    <w:rsid w:val="00B110A0"/>
    <w:rsid w:val="00B13CB2"/>
    <w:rsid w:val="00B26634"/>
    <w:rsid w:val="00B31CC3"/>
    <w:rsid w:val="00B3722C"/>
    <w:rsid w:val="00B513BD"/>
    <w:rsid w:val="00B77CF0"/>
    <w:rsid w:val="00B86E19"/>
    <w:rsid w:val="00BC344D"/>
    <w:rsid w:val="00BC51E4"/>
    <w:rsid w:val="00BD4B13"/>
    <w:rsid w:val="00BD5A2D"/>
    <w:rsid w:val="00BE7C55"/>
    <w:rsid w:val="00BF0C2D"/>
    <w:rsid w:val="00BF2053"/>
    <w:rsid w:val="00BF2A32"/>
    <w:rsid w:val="00BF5109"/>
    <w:rsid w:val="00C03CCD"/>
    <w:rsid w:val="00C05771"/>
    <w:rsid w:val="00C05B27"/>
    <w:rsid w:val="00C0775F"/>
    <w:rsid w:val="00C20201"/>
    <w:rsid w:val="00C35BC6"/>
    <w:rsid w:val="00C4643F"/>
    <w:rsid w:val="00C54F50"/>
    <w:rsid w:val="00C65B62"/>
    <w:rsid w:val="00C66592"/>
    <w:rsid w:val="00C74ACA"/>
    <w:rsid w:val="00C767ED"/>
    <w:rsid w:val="00C92C97"/>
    <w:rsid w:val="00C94344"/>
    <w:rsid w:val="00CA4D8F"/>
    <w:rsid w:val="00CA5CD6"/>
    <w:rsid w:val="00CA6ABB"/>
    <w:rsid w:val="00CB4CA9"/>
    <w:rsid w:val="00CD348B"/>
    <w:rsid w:val="00CE3089"/>
    <w:rsid w:val="00CF1D86"/>
    <w:rsid w:val="00CF3A6A"/>
    <w:rsid w:val="00CF7F73"/>
    <w:rsid w:val="00D05324"/>
    <w:rsid w:val="00D079D0"/>
    <w:rsid w:val="00D122E5"/>
    <w:rsid w:val="00D4145C"/>
    <w:rsid w:val="00D444FB"/>
    <w:rsid w:val="00D5160F"/>
    <w:rsid w:val="00D519EA"/>
    <w:rsid w:val="00D5323B"/>
    <w:rsid w:val="00D633D4"/>
    <w:rsid w:val="00D65162"/>
    <w:rsid w:val="00D657B2"/>
    <w:rsid w:val="00D71C0E"/>
    <w:rsid w:val="00D7204F"/>
    <w:rsid w:val="00D737FC"/>
    <w:rsid w:val="00D77B23"/>
    <w:rsid w:val="00D856DE"/>
    <w:rsid w:val="00DD13BF"/>
    <w:rsid w:val="00DF59B6"/>
    <w:rsid w:val="00E03005"/>
    <w:rsid w:val="00E1360F"/>
    <w:rsid w:val="00E14908"/>
    <w:rsid w:val="00E2492C"/>
    <w:rsid w:val="00E368D6"/>
    <w:rsid w:val="00E5501A"/>
    <w:rsid w:val="00E7004A"/>
    <w:rsid w:val="00E76F7E"/>
    <w:rsid w:val="00E812CE"/>
    <w:rsid w:val="00E817D0"/>
    <w:rsid w:val="00E819B2"/>
    <w:rsid w:val="00E85690"/>
    <w:rsid w:val="00EA1964"/>
    <w:rsid w:val="00EA5AC4"/>
    <w:rsid w:val="00EB40E7"/>
    <w:rsid w:val="00ED2150"/>
    <w:rsid w:val="00EE0893"/>
    <w:rsid w:val="00EF31C3"/>
    <w:rsid w:val="00EF4051"/>
    <w:rsid w:val="00EF4A46"/>
    <w:rsid w:val="00F05715"/>
    <w:rsid w:val="00F07AF2"/>
    <w:rsid w:val="00F24323"/>
    <w:rsid w:val="00F41FF9"/>
    <w:rsid w:val="00F56CDC"/>
    <w:rsid w:val="00F5771D"/>
    <w:rsid w:val="00F61DF1"/>
    <w:rsid w:val="00F62A7D"/>
    <w:rsid w:val="00F67A87"/>
    <w:rsid w:val="00F67AB2"/>
    <w:rsid w:val="00F71DB0"/>
    <w:rsid w:val="00F84979"/>
    <w:rsid w:val="00F94B1A"/>
    <w:rsid w:val="00F950A5"/>
    <w:rsid w:val="00F97C6A"/>
    <w:rsid w:val="00FA192A"/>
    <w:rsid w:val="00FA2F96"/>
    <w:rsid w:val="00FA4179"/>
    <w:rsid w:val="00FA4B43"/>
    <w:rsid w:val="00FA4BD6"/>
    <w:rsid w:val="00FB249D"/>
    <w:rsid w:val="00FC3AB7"/>
    <w:rsid w:val="00FC6F0C"/>
    <w:rsid w:val="00FE37B1"/>
    <w:rsid w:val="00FE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8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31CC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31CC3"/>
    <w:rPr>
      <w:rFonts w:ascii="宋体" w:eastAsia="宋体" w:hAnsi="宋体" w:cs="宋体"/>
      <w:b/>
      <w:bCs/>
      <w:kern w:val="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8E4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F6D"/>
    <w:rPr>
      <w:sz w:val="18"/>
      <w:szCs w:val="18"/>
    </w:rPr>
  </w:style>
  <w:style w:type="paragraph" w:styleId="a5">
    <w:name w:val="List Paragraph"/>
    <w:basedOn w:val="a"/>
    <w:uiPriority w:val="34"/>
    <w:qFormat/>
    <w:rsid w:val="00E368D6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92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31CC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31CC3"/>
    <w:rPr>
      <w:rFonts w:ascii="宋体" w:eastAsia="宋体" w:hAnsi="宋体" w:cs="宋体"/>
      <w:b/>
      <w:bCs/>
      <w:kern w:val="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8E4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F6D"/>
    <w:rPr>
      <w:sz w:val="18"/>
      <w:szCs w:val="18"/>
    </w:rPr>
  </w:style>
  <w:style w:type="paragraph" w:styleId="a5">
    <w:name w:val="List Paragraph"/>
    <w:basedOn w:val="a"/>
    <w:uiPriority w:val="34"/>
    <w:qFormat/>
    <w:rsid w:val="00E368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27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5628">
                      <w:marLeft w:val="2400"/>
                      <w:marRight w:val="24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CCCCCC"/>
                        <w:right w:val="none" w:sz="0" w:space="0" w:color="auto"/>
                      </w:divBdr>
                    </w:div>
                    <w:div w:id="14942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ZBB</cp:lastModifiedBy>
  <cp:revision>2</cp:revision>
  <dcterms:created xsi:type="dcterms:W3CDTF">2016-08-30T01:30:00Z</dcterms:created>
  <dcterms:modified xsi:type="dcterms:W3CDTF">2016-08-30T01:30:00Z</dcterms:modified>
</cp:coreProperties>
</file>