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41" w:rsidRPr="00D330B2" w:rsidRDefault="00795F65" w:rsidP="00D330B2">
      <w:pPr>
        <w:ind w:firstLineChars="395" w:firstLine="1428"/>
        <w:rPr>
          <w:rFonts w:asciiTheme="minorEastAsia" w:hAnsiTheme="minorEastAsia"/>
          <w:b/>
          <w:noProof/>
          <w:sz w:val="36"/>
          <w:szCs w:val="36"/>
        </w:rPr>
      </w:pPr>
      <w:r w:rsidRPr="00795F65">
        <w:rPr>
          <w:rFonts w:asciiTheme="minorEastAsia" w:hAnsiTheme="minorEastAsia" w:hint="eastAsia"/>
          <w:b/>
          <w:sz w:val="36"/>
          <w:szCs w:val="36"/>
        </w:rPr>
        <w:t>西丽人民医院</w:t>
      </w:r>
      <w:r w:rsidR="002824EA">
        <w:rPr>
          <w:rFonts w:asciiTheme="minorEastAsia" w:hAnsiTheme="minorEastAsia" w:hint="eastAsia"/>
          <w:b/>
          <w:noProof/>
          <w:sz w:val="36"/>
          <w:szCs w:val="36"/>
        </w:rPr>
        <w:t>家具</w:t>
      </w:r>
      <w:r>
        <w:rPr>
          <w:rFonts w:asciiTheme="minorEastAsia" w:hAnsiTheme="minorEastAsia" w:hint="eastAsia"/>
          <w:b/>
          <w:noProof/>
          <w:sz w:val="36"/>
          <w:szCs w:val="36"/>
        </w:rPr>
        <w:t>采购</w:t>
      </w:r>
      <w:r w:rsidR="00A55641" w:rsidRPr="00795F65">
        <w:rPr>
          <w:rFonts w:asciiTheme="minorEastAsia" w:hAnsiTheme="minorEastAsia" w:hint="eastAsia"/>
          <w:b/>
          <w:noProof/>
          <w:sz w:val="36"/>
          <w:szCs w:val="36"/>
        </w:rPr>
        <w:t>招标要求</w:t>
      </w:r>
    </w:p>
    <w:p w:rsidR="002824EA" w:rsidRPr="00463F02" w:rsidRDefault="00A55641">
      <w:pPr>
        <w:rPr>
          <w:rFonts w:asciiTheme="minorEastAsia" w:hAnsiTheme="minorEastAsia" w:hint="eastAsia"/>
          <w:noProof/>
          <w:sz w:val="28"/>
          <w:szCs w:val="28"/>
        </w:rPr>
      </w:pPr>
      <w:r w:rsidRPr="00463F02">
        <w:rPr>
          <w:rFonts w:asciiTheme="minorEastAsia" w:hAnsiTheme="minorEastAsia" w:hint="eastAsia"/>
          <w:noProof/>
          <w:sz w:val="28"/>
          <w:szCs w:val="28"/>
        </w:rPr>
        <w:t>一、</w:t>
      </w:r>
      <w:r w:rsidR="002824EA" w:rsidRPr="00463F02">
        <w:rPr>
          <w:rFonts w:asciiTheme="minorEastAsia" w:hAnsiTheme="minorEastAsia" w:hint="eastAsia"/>
          <w:sz w:val="28"/>
          <w:szCs w:val="28"/>
        </w:rPr>
        <w:t>项目名称：家具一批（</w:t>
      </w:r>
      <w:r w:rsidR="00463F02" w:rsidRPr="00463F02">
        <w:rPr>
          <w:rFonts w:asciiTheme="minorEastAsia" w:hAnsiTheme="minorEastAsia" w:hint="eastAsia"/>
          <w:sz w:val="28"/>
          <w:szCs w:val="28"/>
        </w:rPr>
        <w:t>包括</w:t>
      </w:r>
      <w:r w:rsidR="002824EA" w:rsidRPr="00463F02">
        <w:rPr>
          <w:rFonts w:asciiTheme="minorEastAsia" w:hAnsiTheme="minorEastAsia" w:hint="eastAsia"/>
          <w:sz w:val="28"/>
          <w:szCs w:val="28"/>
        </w:rPr>
        <w:t>A</w:t>
      </w:r>
      <w:r w:rsidR="00463F02" w:rsidRPr="00463F02">
        <w:rPr>
          <w:rFonts w:asciiTheme="minorEastAsia" w:hAnsiTheme="minorEastAsia" w:hint="eastAsia"/>
          <w:sz w:val="28"/>
          <w:szCs w:val="28"/>
        </w:rPr>
        <w:t>、B、C、D和E包，投标人以包为单元投标。）</w:t>
      </w:r>
    </w:p>
    <w:p w:rsidR="00A55641" w:rsidRPr="00463F02" w:rsidRDefault="00A55641">
      <w:pPr>
        <w:rPr>
          <w:rFonts w:asciiTheme="minorEastAsia" w:hAnsiTheme="minorEastAsia"/>
          <w:noProof/>
          <w:sz w:val="28"/>
          <w:szCs w:val="28"/>
        </w:rPr>
      </w:pPr>
      <w:r w:rsidRPr="00463F02">
        <w:rPr>
          <w:rFonts w:asciiTheme="minorEastAsia" w:hAnsiTheme="minorEastAsia" w:hint="eastAsia"/>
          <w:noProof/>
          <w:sz w:val="28"/>
          <w:szCs w:val="28"/>
        </w:rPr>
        <w:t>采购清单</w:t>
      </w:r>
      <w:r w:rsidR="002824EA" w:rsidRPr="00463F02">
        <w:rPr>
          <w:rFonts w:asciiTheme="minorEastAsia" w:hAnsiTheme="minorEastAsia" w:hint="eastAsia"/>
          <w:noProof/>
          <w:sz w:val="28"/>
          <w:szCs w:val="28"/>
        </w:rPr>
        <w:t>和预算</w:t>
      </w:r>
      <w:r w:rsidR="00795F65" w:rsidRPr="00463F02">
        <w:rPr>
          <w:rFonts w:asciiTheme="minorEastAsia" w:hAnsiTheme="minorEastAsia" w:hint="eastAsia"/>
          <w:noProof/>
          <w:sz w:val="28"/>
          <w:szCs w:val="28"/>
        </w:rPr>
        <w:t>：</w:t>
      </w:r>
    </w:p>
    <w:tbl>
      <w:tblPr>
        <w:tblStyle w:val="a6"/>
        <w:tblW w:w="8613" w:type="dxa"/>
        <w:tblLook w:val="04A0"/>
      </w:tblPr>
      <w:tblGrid>
        <w:gridCol w:w="959"/>
        <w:gridCol w:w="1276"/>
        <w:gridCol w:w="1842"/>
        <w:gridCol w:w="1276"/>
        <w:gridCol w:w="1276"/>
        <w:gridCol w:w="1984"/>
      </w:tblGrid>
      <w:tr w:rsidR="00D330B2" w:rsidRPr="00463F02" w:rsidTr="00D330B2">
        <w:trPr>
          <w:trHeight w:val="570"/>
        </w:trPr>
        <w:tc>
          <w:tcPr>
            <w:tcW w:w="959" w:type="dxa"/>
          </w:tcPr>
          <w:p w:rsidR="00D330B2" w:rsidRPr="00463F02" w:rsidRDefault="00D330B2">
            <w:pPr>
              <w:rPr>
                <w:rFonts w:asciiTheme="minorEastAsia" w:hAnsiTheme="minorEastAsia" w:hint="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招标分</w:t>
            </w:r>
            <w:r w:rsidRPr="00463F02">
              <w:rPr>
                <w:rFonts w:asciiTheme="minorEastAsia" w:hAnsiTheme="minorEastAsia" w:hint="eastAsia"/>
                <w:noProof/>
                <w:szCs w:val="21"/>
              </w:rPr>
              <w:br/>
              <w:t>包编号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物品</w:t>
            </w:r>
          </w:p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序号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名称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单位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预算单价</w:t>
            </w:r>
            <w:r w:rsidR="00463F02" w:rsidRPr="00463F02">
              <w:rPr>
                <w:rFonts w:asciiTheme="minorEastAsia" w:hAnsiTheme="minorEastAsia" w:hint="eastAsia"/>
                <w:noProof/>
                <w:szCs w:val="21"/>
              </w:rPr>
              <w:t>（元）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备注</w:t>
            </w:r>
          </w:p>
        </w:tc>
      </w:tr>
      <w:tr w:rsidR="00D330B2" w:rsidRPr="00463F02" w:rsidTr="00D330B2">
        <w:trPr>
          <w:trHeight w:val="285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FF000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FF0000"/>
                <w:szCs w:val="21"/>
              </w:rPr>
              <w:t>A包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1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办公桌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套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700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</w:p>
        </w:tc>
      </w:tr>
      <w:tr w:rsidR="00D330B2" w:rsidRPr="00463F02" w:rsidTr="00D330B2">
        <w:trPr>
          <w:trHeight w:val="285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FF000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FF0000"/>
                <w:szCs w:val="21"/>
              </w:rPr>
              <w:t>A包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2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木椅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张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350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</w:p>
        </w:tc>
      </w:tr>
      <w:tr w:rsidR="00D330B2" w:rsidRPr="00463F02" w:rsidTr="00D330B2">
        <w:trPr>
          <w:trHeight w:val="285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FF000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FF0000"/>
                <w:szCs w:val="21"/>
              </w:rPr>
              <w:t>A包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3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木独凳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张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150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</w:p>
        </w:tc>
      </w:tr>
      <w:tr w:rsidR="00D330B2" w:rsidRPr="00463F02" w:rsidTr="00D330B2">
        <w:trPr>
          <w:trHeight w:val="285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FF000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FF0000"/>
                <w:szCs w:val="21"/>
              </w:rPr>
              <w:t>A包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4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升降凳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张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300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</w:p>
        </w:tc>
      </w:tr>
      <w:tr w:rsidR="00D330B2" w:rsidRPr="00463F02" w:rsidTr="00D330B2">
        <w:trPr>
          <w:trHeight w:val="285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FF000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FF0000"/>
                <w:szCs w:val="21"/>
              </w:rPr>
              <w:t>A包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5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电脑桌椅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张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350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</w:p>
        </w:tc>
      </w:tr>
      <w:tr w:rsidR="00D330B2" w:rsidRPr="00463F02" w:rsidTr="00D330B2">
        <w:trPr>
          <w:trHeight w:val="285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FF000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FF0000"/>
                <w:szCs w:val="21"/>
              </w:rPr>
              <w:t>A包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6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文件柜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个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900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</w:p>
        </w:tc>
      </w:tr>
      <w:tr w:rsidR="00D330B2" w:rsidRPr="00463F02" w:rsidTr="00D330B2">
        <w:trPr>
          <w:trHeight w:val="285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00B05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00B050"/>
                <w:szCs w:val="21"/>
              </w:rPr>
              <w:t>B包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7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候诊椅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张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1100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</w:p>
        </w:tc>
      </w:tr>
      <w:tr w:rsidR="00D330B2" w:rsidRPr="00463F02" w:rsidTr="00D330B2">
        <w:trPr>
          <w:trHeight w:val="285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0070C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0070C0"/>
                <w:szCs w:val="21"/>
              </w:rPr>
              <w:t>C包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8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输液椅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张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1500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</w:p>
        </w:tc>
      </w:tr>
      <w:tr w:rsidR="00D330B2" w:rsidRPr="00463F02" w:rsidTr="00D330B2">
        <w:trPr>
          <w:trHeight w:val="285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7030A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7030A0"/>
                <w:szCs w:val="21"/>
              </w:rPr>
              <w:t>D包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9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床帘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副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950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</w:p>
        </w:tc>
      </w:tr>
      <w:tr w:rsidR="00D330B2" w:rsidRPr="00463F02" w:rsidTr="00D330B2">
        <w:trPr>
          <w:trHeight w:val="406"/>
        </w:trPr>
        <w:tc>
          <w:tcPr>
            <w:tcW w:w="959" w:type="dxa"/>
          </w:tcPr>
          <w:p w:rsidR="00D330B2" w:rsidRPr="00463F02" w:rsidRDefault="00D330B2" w:rsidP="00754714">
            <w:pPr>
              <w:rPr>
                <w:rFonts w:asciiTheme="minorEastAsia" w:hAnsiTheme="minorEastAsia" w:hint="eastAsia"/>
                <w:noProof/>
                <w:color w:val="FFC000"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color w:val="FFC000"/>
                <w:szCs w:val="21"/>
              </w:rPr>
              <w:t>E包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10</w:t>
            </w:r>
          </w:p>
        </w:tc>
        <w:tc>
          <w:tcPr>
            <w:tcW w:w="1842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标准化诊桌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套</w:t>
            </w:r>
          </w:p>
        </w:tc>
        <w:tc>
          <w:tcPr>
            <w:tcW w:w="1276" w:type="dxa"/>
            <w:noWrap/>
            <w:hideMark/>
          </w:tcPr>
          <w:p w:rsidR="00D330B2" w:rsidRPr="00463F02" w:rsidRDefault="00D330B2" w:rsidP="00754714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7000</w:t>
            </w:r>
          </w:p>
        </w:tc>
        <w:tc>
          <w:tcPr>
            <w:tcW w:w="1984" w:type="dxa"/>
            <w:noWrap/>
            <w:hideMark/>
          </w:tcPr>
          <w:p w:rsidR="00D330B2" w:rsidRPr="00463F02" w:rsidRDefault="00D330B2" w:rsidP="00A0385D">
            <w:pPr>
              <w:rPr>
                <w:rFonts w:asciiTheme="minorEastAsia" w:hAnsiTheme="minorEastAsia"/>
                <w:noProof/>
                <w:szCs w:val="21"/>
              </w:rPr>
            </w:pPr>
            <w:r w:rsidRPr="00463F02">
              <w:rPr>
                <w:rFonts w:asciiTheme="minorEastAsia" w:hAnsiTheme="minorEastAsia" w:hint="eastAsia"/>
                <w:noProof/>
                <w:szCs w:val="21"/>
              </w:rPr>
              <w:t>诊桌诊床吊柜</w:t>
            </w:r>
          </w:p>
        </w:tc>
      </w:tr>
    </w:tbl>
    <w:p w:rsidR="00A55641" w:rsidRPr="00463F02" w:rsidRDefault="00A0385D">
      <w:pPr>
        <w:rPr>
          <w:rFonts w:asciiTheme="minorEastAsia" w:hAnsiTheme="minorEastAsia"/>
          <w:noProof/>
          <w:sz w:val="28"/>
          <w:szCs w:val="28"/>
        </w:rPr>
      </w:pPr>
      <w:r w:rsidRPr="00463F02">
        <w:rPr>
          <w:rFonts w:asciiTheme="minorEastAsia" w:hAnsiTheme="minorEastAsia" w:hint="eastAsia"/>
          <w:noProof/>
          <w:sz w:val="28"/>
          <w:szCs w:val="28"/>
        </w:rPr>
        <w:t>二、采购周期：1年</w:t>
      </w:r>
    </w:p>
    <w:p w:rsidR="00D330B2" w:rsidRPr="00463F02" w:rsidRDefault="00A0385D">
      <w:pPr>
        <w:rPr>
          <w:rFonts w:asciiTheme="minorEastAsia" w:hAnsiTheme="minorEastAsia"/>
          <w:noProof/>
          <w:sz w:val="28"/>
          <w:szCs w:val="28"/>
        </w:rPr>
      </w:pPr>
      <w:r w:rsidRPr="00463F02">
        <w:rPr>
          <w:rFonts w:asciiTheme="minorEastAsia" w:hAnsiTheme="minorEastAsia" w:hint="eastAsia"/>
          <w:noProof/>
          <w:sz w:val="28"/>
          <w:szCs w:val="28"/>
        </w:rPr>
        <w:t>三、投标人资质要求：</w:t>
      </w:r>
    </w:p>
    <w:p w:rsidR="00A0385D" w:rsidRPr="00463F02" w:rsidRDefault="00A0385D">
      <w:pPr>
        <w:rPr>
          <w:rFonts w:asciiTheme="minorEastAsia" w:hAnsiTheme="minorEastAsia"/>
          <w:noProof/>
          <w:sz w:val="28"/>
          <w:szCs w:val="28"/>
        </w:rPr>
      </w:pPr>
      <w:r w:rsidRPr="00463F02">
        <w:rPr>
          <w:rFonts w:asciiTheme="minorEastAsia" w:hAnsiTheme="minorEastAsia" w:hint="eastAsia"/>
          <w:noProof/>
          <w:sz w:val="28"/>
          <w:szCs w:val="28"/>
        </w:rPr>
        <w:t>1.</w:t>
      </w:r>
      <w:r w:rsidR="00FC25AB" w:rsidRPr="00463F02">
        <w:rPr>
          <w:rFonts w:asciiTheme="minorEastAsia" w:hAnsiTheme="minorEastAsia" w:hint="eastAsia"/>
          <w:noProof/>
          <w:sz w:val="28"/>
          <w:szCs w:val="28"/>
        </w:rPr>
        <w:t>广东省</w:t>
      </w:r>
      <w:r w:rsidRPr="00463F02">
        <w:rPr>
          <w:rFonts w:asciiTheme="minorEastAsia" w:hAnsiTheme="minorEastAsia" w:hint="eastAsia"/>
          <w:noProof/>
          <w:sz w:val="28"/>
          <w:szCs w:val="28"/>
        </w:rPr>
        <w:t>注册的家</w:t>
      </w:r>
      <w:r w:rsidR="00463F02">
        <w:rPr>
          <w:rFonts w:asciiTheme="minorEastAsia" w:hAnsiTheme="minorEastAsia" w:hint="eastAsia"/>
          <w:noProof/>
          <w:sz w:val="28"/>
          <w:szCs w:val="28"/>
        </w:rPr>
        <w:t>具</w:t>
      </w:r>
      <w:r w:rsidRPr="00463F02">
        <w:rPr>
          <w:rFonts w:asciiTheme="minorEastAsia" w:hAnsiTheme="minorEastAsia" w:hint="eastAsia"/>
          <w:noProof/>
          <w:sz w:val="28"/>
          <w:szCs w:val="28"/>
        </w:rPr>
        <w:t>生产商或取得</w:t>
      </w:r>
      <w:r w:rsidR="00463F02">
        <w:rPr>
          <w:rFonts w:asciiTheme="minorEastAsia" w:hAnsiTheme="minorEastAsia" w:hint="eastAsia"/>
          <w:noProof/>
          <w:sz w:val="28"/>
          <w:szCs w:val="28"/>
        </w:rPr>
        <w:t>家具</w:t>
      </w:r>
      <w:r w:rsidRPr="00463F02">
        <w:rPr>
          <w:rFonts w:asciiTheme="minorEastAsia" w:hAnsiTheme="minorEastAsia" w:hint="eastAsia"/>
          <w:noProof/>
          <w:sz w:val="28"/>
          <w:szCs w:val="28"/>
        </w:rPr>
        <w:t>生产商授权的家俱经销商</w:t>
      </w:r>
      <w:r w:rsidR="00D330B2" w:rsidRPr="00463F02">
        <w:rPr>
          <w:rFonts w:asciiTheme="minorEastAsia" w:hAnsiTheme="minorEastAsia" w:hint="eastAsia"/>
          <w:noProof/>
          <w:sz w:val="28"/>
          <w:szCs w:val="28"/>
        </w:rPr>
        <w:t>(注：隔帘供应商应是注册的医用帘生产商)</w:t>
      </w:r>
      <w:r w:rsidR="002824EA" w:rsidRPr="00463F02">
        <w:rPr>
          <w:rFonts w:asciiTheme="minorEastAsia" w:hAnsiTheme="minorEastAsia" w:hint="eastAsia"/>
          <w:noProof/>
          <w:sz w:val="28"/>
          <w:szCs w:val="28"/>
        </w:rPr>
        <w:t>。</w:t>
      </w:r>
    </w:p>
    <w:p w:rsidR="00A0385D" w:rsidRPr="00463F02" w:rsidRDefault="00A0385D" w:rsidP="002824EA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463F02">
        <w:rPr>
          <w:rFonts w:asciiTheme="minorEastAsia" w:hAnsiTheme="minorEastAsia" w:hint="eastAsia"/>
          <w:noProof/>
          <w:sz w:val="28"/>
          <w:szCs w:val="28"/>
        </w:rPr>
        <w:t>2.</w:t>
      </w:r>
      <w:r w:rsidR="00D330B2" w:rsidRPr="00463F02">
        <w:rPr>
          <w:rFonts w:asciiTheme="minorEastAsia" w:hAnsiTheme="minorEastAsia"/>
          <w:noProof/>
          <w:sz w:val="28"/>
          <w:szCs w:val="28"/>
        </w:rPr>
        <w:t xml:space="preserve"> </w:t>
      </w:r>
      <w:r w:rsidR="00D330B2" w:rsidRPr="00463F02">
        <w:rPr>
          <w:rFonts w:asciiTheme="minorEastAsia" w:hAnsiTheme="minorEastAsia" w:hint="eastAsia"/>
          <w:sz w:val="28"/>
          <w:szCs w:val="28"/>
        </w:rPr>
        <w:t>公司具有良好的资金、财务状况</w:t>
      </w:r>
      <w:r w:rsidR="002824EA" w:rsidRPr="00463F02">
        <w:rPr>
          <w:rFonts w:asciiTheme="minorEastAsia" w:hAnsiTheme="minorEastAsia" w:hint="eastAsia"/>
          <w:sz w:val="28"/>
          <w:szCs w:val="28"/>
        </w:rPr>
        <w:t>。</w:t>
      </w:r>
    </w:p>
    <w:p w:rsidR="00FC25AB" w:rsidRPr="00463F02" w:rsidRDefault="00FC25AB">
      <w:pPr>
        <w:rPr>
          <w:rFonts w:asciiTheme="minorEastAsia" w:hAnsiTheme="minorEastAsia"/>
          <w:noProof/>
          <w:sz w:val="28"/>
          <w:szCs w:val="28"/>
        </w:rPr>
      </w:pPr>
      <w:r w:rsidRPr="00463F02">
        <w:rPr>
          <w:rFonts w:asciiTheme="minorEastAsia" w:hAnsiTheme="minorEastAsia" w:hint="eastAsia"/>
          <w:noProof/>
          <w:sz w:val="28"/>
          <w:szCs w:val="28"/>
        </w:rPr>
        <w:t>3.在西丽人民医院无不良记录</w:t>
      </w:r>
      <w:r w:rsidR="002824EA" w:rsidRPr="00463F02">
        <w:rPr>
          <w:rFonts w:asciiTheme="minorEastAsia" w:hAnsiTheme="minorEastAsia" w:hint="eastAsia"/>
          <w:noProof/>
          <w:sz w:val="28"/>
          <w:szCs w:val="28"/>
        </w:rPr>
        <w:t>。</w:t>
      </w:r>
    </w:p>
    <w:p w:rsidR="005A0C88" w:rsidRPr="00463F02" w:rsidRDefault="005A0C88">
      <w:pPr>
        <w:rPr>
          <w:rFonts w:asciiTheme="minorEastAsia" w:hAnsiTheme="minorEastAsia" w:hint="eastAsia"/>
          <w:sz w:val="28"/>
          <w:szCs w:val="28"/>
        </w:rPr>
      </w:pPr>
      <w:r w:rsidRPr="00463F02">
        <w:rPr>
          <w:rFonts w:asciiTheme="minorEastAsia" w:hAnsiTheme="minorEastAsia" w:hint="eastAsia"/>
          <w:noProof/>
          <w:sz w:val="28"/>
          <w:szCs w:val="28"/>
        </w:rPr>
        <w:t>4.</w:t>
      </w:r>
      <w:r w:rsidRPr="00463F02">
        <w:rPr>
          <w:rFonts w:asciiTheme="minorEastAsia" w:hAnsiTheme="minorEastAsia" w:hint="eastAsia"/>
          <w:sz w:val="28"/>
          <w:szCs w:val="28"/>
        </w:rPr>
        <w:t xml:space="preserve"> 投标人在深圳市内必须设有相应的售后服务机构</w:t>
      </w:r>
      <w:r w:rsidR="002824EA" w:rsidRPr="00463F02">
        <w:rPr>
          <w:rFonts w:asciiTheme="minorEastAsia" w:hAnsiTheme="minorEastAsia" w:hint="eastAsia"/>
          <w:sz w:val="28"/>
          <w:szCs w:val="28"/>
        </w:rPr>
        <w:t>。</w:t>
      </w:r>
    </w:p>
    <w:p w:rsidR="002824EA" w:rsidRPr="00463F02" w:rsidRDefault="002824EA" w:rsidP="002824EA">
      <w:pPr>
        <w:widowControl/>
        <w:jc w:val="left"/>
        <w:rPr>
          <w:rFonts w:asciiTheme="minorEastAsia" w:hAnsiTheme="minorEastAsia" w:hint="eastAsia"/>
          <w:sz w:val="28"/>
          <w:szCs w:val="28"/>
        </w:rPr>
      </w:pPr>
      <w:r w:rsidRPr="00463F02">
        <w:rPr>
          <w:rFonts w:asciiTheme="minorEastAsia" w:hAnsiTheme="minorEastAsia" w:hint="eastAsia"/>
          <w:sz w:val="28"/>
          <w:szCs w:val="28"/>
        </w:rPr>
        <w:t>5. 产品及生产所需装备符合中国政府规定的相应技术标准和环保标准。</w:t>
      </w:r>
    </w:p>
    <w:p w:rsidR="002824EA" w:rsidRPr="00463F02" w:rsidRDefault="002824EA" w:rsidP="002824EA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463F02">
        <w:rPr>
          <w:rFonts w:asciiTheme="minorEastAsia" w:hAnsiTheme="minorEastAsia" w:hint="eastAsia"/>
          <w:sz w:val="28"/>
          <w:szCs w:val="28"/>
        </w:rPr>
        <w:t>6.</w:t>
      </w:r>
      <w:r w:rsidRPr="00463F02">
        <w:rPr>
          <w:rFonts w:asciiTheme="minorEastAsia" w:hAnsiTheme="minorEastAsia" w:hint="eastAsia"/>
          <w:bCs/>
          <w:sz w:val="28"/>
          <w:szCs w:val="28"/>
        </w:rPr>
        <w:t xml:space="preserve"> 本项目不接受联合体投标。</w:t>
      </w:r>
    </w:p>
    <w:p w:rsidR="00FC25AB" w:rsidRDefault="00FC25AB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四、物品技术要求</w:t>
      </w:r>
    </w:p>
    <w:p w:rsidR="00AA1137" w:rsidRPr="00A0385D" w:rsidRDefault="00FC25AB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（一）</w:t>
      </w:r>
      <w:r w:rsidR="00024ACA" w:rsidRPr="00A0385D">
        <w:rPr>
          <w:rFonts w:hint="eastAsia"/>
          <w:noProof/>
          <w:sz w:val="28"/>
          <w:szCs w:val="28"/>
        </w:rPr>
        <w:t>输液椅</w:t>
      </w:r>
    </w:p>
    <w:p w:rsidR="00024ACA" w:rsidRPr="00FC25AB" w:rsidRDefault="00FC25AB" w:rsidP="00024ACA">
      <w:pPr>
        <w:rPr>
          <w:noProof/>
          <w:sz w:val="28"/>
          <w:szCs w:val="28"/>
        </w:rPr>
      </w:pPr>
      <w:r w:rsidRPr="00FC25AB">
        <w:rPr>
          <w:rFonts w:hint="eastAsia"/>
          <w:noProof/>
          <w:sz w:val="28"/>
          <w:szCs w:val="28"/>
        </w:rPr>
        <w:lastRenderedPageBreak/>
        <w:t>1.</w:t>
      </w:r>
      <w:r w:rsidRPr="00FC25AB">
        <w:rPr>
          <w:rFonts w:hint="eastAsia"/>
          <w:noProof/>
          <w:sz w:val="28"/>
          <w:szCs w:val="28"/>
        </w:rPr>
        <w:t>主</w:t>
      </w:r>
      <w:r w:rsidR="00024ACA" w:rsidRPr="00FC25AB">
        <w:rPr>
          <w:rFonts w:hint="eastAsia"/>
          <w:noProof/>
          <w:sz w:val="28"/>
          <w:szCs w:val="28"/>
        </w:rPr>
        <w:t>材质要求：选用实木材料榆木，纹理通直或呈波状，颜色沉稳而富有光泽，结构稳定性好，密度高，具有超强的耐腐蚀能力。</w:t>
      </w:r>
    </w:p>
    <w:p w:rsidR="00024ACA" w:rsidRPr="00FC25AB" w:rsidRDefault="00FC25AB" w:rsidP="00024ACA">
      <w:pPr>
        <w:rPr>
          <w:noProof/>
          <w:sz w:val="28"/>
          <w:szCs w:val="28"/>
        </w:rPr>
      </w:pPr>
      <w:r w:rsidRPr="00FC25AB">
        <w:rPr>
          <w:rFonts w:hint="eastAsia"/>
          <w:noProof/>
          <w:sz w:val="28"/>
          <w:szCs w:val="28"/>
        </w:rPr>
        <w:t>2.</w:t>
      </w:r>
      <w:r w:rsidR="00024ACA" w:rsidRPr="00FC25AB">
        <w:rPr>
          <w:rFonts w:hint="eastAsia"/>
          <w:noProof/>
          <w:sz w:val="28"/>
          <w:szCs w:val="28"/>
        </w:rPr>
        <w:t> </w:t>
      </w:r>
      <w:r w:rsidR="00024ACA" w:rsidRPr="00FC25AB">
        <w:rPr>
          <w:rFonts w:hint="eastAsia"/>
          <w:noProof/>
          <w:sz w:val="28"/>
          <w:szCs w:val="28"/>
        </w:rPr>
        <w:t>辅材要求：</w:t>
      </w:r>
    </w:p>
    <w:p w:rsidR="00024ACA" w:rsidRPr="00FC25AB" w:rsidRDefault="00FC25AB" w:rsidP="00024ACA">
      <w:pPr>
        <w:rPr>
          <w:noProof/>
          <w:sz w:val="28"/>
          <w:szCs w:val="28"/>
        </w:rPr>
      </w:pPr>
      <w:r w:rsidRPr="00FC25AB">
        <w:rPr>
          <w:rFonts w:hint="eastAsia"/>
          <w:noProof/>
          <w:sz w:val="28"/>
          <w:szCs w:val="28"/>
        </w:rPr>
        <w:t>（</w:t>
      </w:r>
      <w:r w:rsidR="00024ACA" w:rsidRPr="00FC25AB">
        <w:rPr>
          <w:rFonts w:hint="eastAsia"/>
          <w:noProof/>
          <w:sz w:val="28"/>
          <w:szCs w:val="28"/>
        </w:rPr>
        <w:t>1</w:t>
      </w:r>
      <w:r w:rsidRPr="00FC25AB">
        <w:rPr>
          <w:rFonts w:hint="eastAsia"/>
          <w:noProof/>
          <w:sz w:val="28"/>
          <w:szCs w:val="28"/>
        </w:rPr>
        <w:t>）</w:t>
      </w:r>
      <w:r w:rsidR="00024ACA" w:rsidRPr="00FC25AB">
        <w:rPr>
          <w:rFonts w:hint="eastAsia"/>
          <w:noProof/>
          <w:sz w:val="28"/>
          <w:szCs w:val="28"/>
        </w:rPr>
        <w:t>采用全球著名品牌油漆，并采用半开放式哑光油漆工艺，漆面丰满度高，抗刮抗侵蚀，耐磨、耐热、耐腐蚀，用材达国际</w:t>
      </w:r>
      <w:r w:rsidR="00024ACA" w:rsidRPr="00FC25AB">
        <w:rPr>
          <w:rFonts w:hint="eastAsia"/>
          <w:noProof/>
          <w:sz w:val="28"/>
          <w:szCs w:val="28"/>
        </w:rPr>
        <w:t>E1</w:t>
      </w:r>
      <w:r w:rsidR="00024ACA" w:rsidRPr="00FC25AB">
        <w:rPr>
          <w:rFonts w:hint="eastAsia"/>
          <w:noProof/>
          <w:sz w:val="28"/>
          <w:szCs w:val="28"/>
        </w:rPr>
        <w:t>级环保标准。</w:t>
      </w:r>
    </w:p>
    <w:p w:rsidR="00024ACA" w:rsidRPr="00FC25AB" w:rsidRDefault="00FC25AB" w:rsidP="00024ACA">
      <w:pPr>
        <w:rPr>
          <w:noProof/>
          <w:sz w:val="28"/>
          <w:szCs w:val="28"/>
        </w:rPr>
      </w:pPr>
      <w:r w:rsidRPr="00FC25AB">
        <w:rPr>
          <w:rFonts w:hint="eastAsia"/>
          <w:noProof/>
          <w:sz w:val="28"/>
          <w:szCs w:val="28"/>
        </w:rPr>
        <w:t>（</w:t>
      </w:r>
      <w:r w:rsidR="00024ACA" w:rsidRPr="00FC25AB">
        <w:rPr>
          <w:rFonts w:hint="eastAsia"/>
          <w:noProof/>
          <w:sz w:val="28"/>
          <w:szCs w:val="28"/>
        </w:rPr>
        <w:t>2</w:t>
      </w:r>
      <w:r w:rsidRPr="00FC25AB">
        <w:rPr>
          <w:rFonts w:hint="eastAsia"/>
          <w:noProof/>
          <w:sz w:val="28"/>
          <w:szCs w:val="28"/>
        </w:rPr>
        <w:t>）</w:t>
      </w:r>
      <w:r w:rsidR="00024ACA" w:rsidRPr="00FC25AB">
        <w:rPr>
          <w:rFonts w:hint="eastAsia"/>
          <w:noProof/>
          <w:sz w:val="28"/>
          <w:szCs w:val="28"/>
        </w:rPr>
        <w:t>采用国内著名品牌五金配件</w:t>
      </w:r>
    </w:p>
    <w:p w:rsidR="00024ACA" w:rsidRPr="00FC25AB" w:rsidRDefault="00FC25AB">
      <w:pPr>
        <w:rPr>
          <w:noProof/>
          <w:sz w:val="28"/>
          <w:szCs w:val="28"/>
        </w:rPr>
      </w:pPr>
      <w:r w:rsidRPr="00FC25AB">
        <w:rPr>
          <w:rFonts w:hint="eastAsia"/>
          <w:noProof/>
          <w:sz w:val="28"/>
          <w:szCs w:val="28"/>
        </w:rPr>
        <w:t>3.</w:t>
      </w:r>
      <w:r w:rsidRPr="00FC25AB">
        <w:rPr>
          <w:rFonts w:hint="eastAsia"/>
          <w:noProof/>
          <w:sz w:val="28"/>
          <w:szCs w:val="28"/>
        </w:rPr>
        <w:t>参考图样</w:t>
      </w:r>
    </w:p>
    <w:p w:rsidR="00024ACA" w:rsidRDefault="00024ACA">
      <w:r w:rsidRPr="00024ACA">
        <w:rPr>
          <w:noProof/>
        </w:rPr>
        <w:drawing>
          <wp:inline distT="0" distB="0" distL="0" distR="0">
            <wp:extent cx="5274310" cy="3748527"/>
            <wp:effectExtent l="19050" t="0" r="2540" b="0"/>
            <wp:docPr id="3" name="图片 1" descr="C:\Documents and Settings\Hp\桌面\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\桌面\未命名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AB" w:rsidRDefault="00FC25AB" w:rsidP="00FC25AB">
      <w:pPr>
        <w:rPr>
          <w:rFonts w:ascii="宋体" w:hAnsi="宋体"/>
          <w:b/>
          <w:sz w:val="28"/>
          <w:szCs w:val="28"/>
        </w:rPr>
      </w:pPr>
      <w:r>
        <w:rPr>
          <w:rFonts w:hint="eastAsia"/>
          <w:sz w:val="28"/>
          <w:szCs w:val="28"/>
        </w:rPr>
        <w:t>（二）</w:t>
      </w:r>
      <w:r>
        <w:rPr>
          <w:rFonts w:ascii="宋体" w:hAnsi="宋体" w:hint="eastAsia"/>
          <w:b/>
          <w:sz w:val="28"/>
          <w:szCs w:val="28"/>
        </w:rPr>
        <w:t>侯诊椅</w:t>
      </w:r>
    </w:p>
    <w:p w:rsidR="00FC25AB" w:rsidRPr="00FC25AB" w:rsidRDefault="00FC25AB" w:rsidP="00FC25AB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技术要求：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0"/>
        <w:gridCol w:w="999"/>
        <w:gridCol w:w="3141"/>
        <w:gridCol w:w="1149"/>
        <w:gridCol w:w="3495"/>
      </w:tblGrid>
      <w:tr w:rsidR="00FC25AB" w:rsidTr="000E48F5">
        <w:trPr>
          <w:trHeight w:val="1125"/>
        </w:trPr>
        <w:tc>
          <w:tcPr>
            <w:tcW w:w="840" w:type="dxa"/>
            <w:shd w:val="clear" w:color="000000" w:fill="C0C0C0"/>
            <w:vAlign w:val="center"/>
          </w:tcPr>
          <w:p w:rsidR="00FC25AB" w:rsidRDefault="00FC25AB" w:rsidP="000E48F5">
            <w:pPr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序号</w:t>
            </w:r>
          </w:p>
        </w:tc>
        <w:tc>
          <w:tcPr>
            <w:tcW w:w="999" w:type="dxa"/>
            <w:shd w:val="clear" w:color="000000" w:fill="C0C0C0"/>
            <w:vAlign w:val="center"/>
          </w:tcPr>
          <w:p w:rsidR="00FC25AB" w:rsidRDefault="00FC25AB" w:rsidP="000E48F5">
            <w:pPr>
              <w:rPr>
                <w:rFonts w:asci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名称</w:t>
            </w:r>
          </w:p>
        </w:tc>
        <w:tc>
          <w:tcPr>
            <w:tcW w:w="3141" w:type="dxa"/>
            <w:shd w:val="clear" w:color="000000" w:fill="C0C0C0"/>
            <w:vAlign w:val="center"/>
          </w:tcPr>
          <w:p w:rsidR="00FC25AB" w:rsidRDefault="00FC25AB" w:rsidP="000E48F5">
            <w:pPr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图片</w:t>
            </w:r>
          </w:p>
        </w:tc>
        <w:tc>
          <w:tcPr>
            <w:tcW w:w="1149" w:type="dxa"/>
            <w:shd w:val="clear" w:color="000000" w:fill="C0C0C0"/>
            <w:vAlign w:val="center"/>
          </w:tcPr>
          <w:p w:rsidR="00FC25AB" w:rsidRDefault="00FC25AB" w:rsidP="000E48F5">
            <w:pPr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规格</w:t>
            </w:r>
            <w:r>
              <w:rPr>
                <w:rFonts w:ascii="宋体" w:hAnsi="宋体" w:cs="宋体"/>
                <w:sz w:val="20"/>
                <w:szCs w:val="20"/>
              </w:rPr>
              <w:t>W*D*H(mm)</w:t>
            </w:r>
          </w:p>
        </w:tc>
        <w:tc>
          <w:tcPr>
            <w:tcW w:w="3495" w:type="dxa"/>
            <w:shd w:val="clear" w:color="000000" w:fill="C0C0C0"/>
            <w:vAlign w:val="center"/>
          </w:tcPr>
          <w:p w:rsidR="00FC25AB" w:rsidRDefault="00FC25AB" w:rsidP="000E48F5">
            <w:pPr>
              <w:rPr>
                <w:rFonts w:asci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材质</w:t>
            </w:r>
            <w:r>
              <w:rPr>
                <w:rFonts w:ascii="宋体" w:hAnsi="宋体" w:cs="宋体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sz w:val="20"/>
                <w:szCs w:val="20"/>
              </w:rPr>
              <w:t>工艺要求</w:t>
            </w:r>
          </w:p>
        </w:tc>
      </w:tr>
      <w:tr w:rsidR="00FC25AB" w:rsidTr="000E48F5">
        <w:trPr>
          <w:trHeight w:val="1125"/>
        </w:trPr>
        <w:tc>
          <w:tcPr>
            <w:tcW w:w="840" w:type="dxa"/>
            <w:vAlign w:val="center"/>
          </w:tcPr>
          <w:p w:rsidR="00FC25AB" w:rsidRDefault="00FC25AB" w:rsidP="000E48F5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lastRenderedPageBreak/>
              <w:t>1</w:t>
            </w:r>
          </w:p>
        </w:tc>
        <w:tc>
          <w:tcPr>
            <w:tcW w:w="999" w:type="dxa"/>
            <w:vAlign w:val="center"/>
          </w:tcPr>
          <w:p w:rsidR="00FC25AB" w:rsidRDefault="00FC25AB" w:rsidP="000E48F5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不锈钢排椅</w:t>
            </w:r>
          </w:p>
        </w:tc>
        <w:tc>
          <w:tcPr>
            <w:tcW w:w="3141" w:type="dxa"/>
            <w:vAlign w:val="center"/>
          </w:tcPr>
          <w:p w:rsidR="00FC25AB" w:rsidRDefault="00FC25AB" w:rsidP="000E48F5">
            <w:pPr>
              <w:jc w:val="center"/>
              <w:rPr>
                <w:rFonts w:ascii="宋体" w:cs="宋体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990600"/>
                  <wp:effectExtent l="19050" t="0" r="0" b="0"/>
                  <wp:docPr id="1" name="图片 4" descr="201121320454431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201121320454431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5AB" w:rsidRDefault="00FC25AB" w:rsidP="000E48F5">
            <w:pPr>
              <w:rPr>
                <w:rFonts w:ascii="宋体" w:cs="宋体"/>
                <w:sz w:val="20"/>
                <w:szCs w:val="20"/>
              </w:rPr>
            </w:pPr>
          </w:p>
          <w:p w:rsidR="00FC25AB" w:rsidRDefault="00FC25AB" w:rsidP="000E48F5">
            <w:pPr>
              <w:rPr>
                <w:rFonts w:ascii="宋体" w:cs="宋体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:rsidR="00FC25AB" w:rsidRDefault="00FC25AB" w:rsidP="000E48F5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一至五人位（根据具体情况决定各类型数量）</w:t>
            </w:r>
          </w:p>
        </w:tc>
        <w:tc>
          <w:tcPr>
            <w:tcW w:w="3495" w:type="dxa"/>
            <w:vAlign w:val="center"/>
          </w:tcPr>
          <w:p w:rsidR="00FC25AB" w:rsidRDefault="00FC25AB" w:rsidP="000E48F5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椅靠背采用</w:t>
            </w:r>
            <w:r>
              <w:rPr>
                <w:rFonts w:ascii="宋体" w:hAnsi="宋体" w:cs="宋体"/>
                <w:sz w:val="20"/>
                <w:szCs w:val="20"/>
              </w:rPr>
              <w:t>1.</w:t>
            </w:r>
            <w:r>
              <w:rPr>
                <w:rFonts w:ascii="宋体" w:hAnsi="宋体" w:cs="宋体" w:hint="eastAsia"/>
                <w:sz w:val="20"/>
                <w:szCs w:val="20"/>
              </w:rPr>
              <w:t>5</w:t>
            </w:r>
            <w:r>
              <w:rPr>
                <w:rFonts w:ascii="宋体" w:hAnsi="宋体" w:cs="宋体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sz w:val="20"/>
                <w:szCs w:val="20"/>
              </w:rPr>
              <w:t>厚</w:t>
            </w:r>
            <w:r>
              <w:rPr>
                <w:rFonts w:ascii="宋体" w:hAnsi="宋体" w:cs="宋体"/>
                <w:sz w:val="20"/>
                <w:szCs w:val="20"/>
              </w:rPr>
              <w:t>304#</w:t>
            </w:r>
            <w:r>
              <w:rPr>
                <w:rFonts w:ascii="宋体" w:hAnsi="宋体" w:cs="宋体" w:hint="eastAsia"/>
                <w:sz w:val="20"/>
                <w:szCs w:val="20"/>
              </w:rPr>
              <w:t>不锈钢板，经数控冲网加工整体弯制成型，椅座采用</w:t>
            </w:r>
            <w:r>
              <w:rPr>
                <w:rFonts w:ascii="宋体" w:hAnsi="宋体" w:cs="宋体"/>
                <w:sz w:val="20"/>
                <w:szCs w:val="20"/>
              </w:rPr>
              <w:t>1.</w:t>
            </w:r>
            <w:r>
              <w:rPr>
                <w:rFonts w:ascii="宋体" w:hAnsi="宋体" w:cs="宋体" w:hint="eastAsia"/>
                <w:sz w:val="20"/>
                <w:szCs w:val="20"/>
              </w:rPr>
              <w:t>8</w:t>
            </w:r>
            <w:r>
              <w:rPr>
                <w:rFonts w:ascii="宋体" w:hAnsi="宋体" w:cs="宋体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sz w:val="20"/>
                <w:szCs w:val="20"/>
              </w:rPr>
              <w:t>厚</w:t>
            </w:r>
            <w:r>
              <w:rPr>
                <w:rFonts w:ascii="宋体" w:hAnsi="宋体" w:cs="宋体"/>
                <w:sz w:val="20"/>
                <w:szCs w:val="20"/>
              </w:rPr>
              <w:t>304#</w:t>
            </w:r>
            <w:r>
              <w:rPr>
                <w:rFonts w:ascii="宋体" w:hAnsi="宋体" w:cs="宋体" w:hint="eastAsia"/>
                <w:sz w:val="20"/>
                <w:szCs w:val="20"/>
              </w:rPr>
              <w:t>不锈钢板，经数控冲网加工整体弯制成型，可加塑胶垫，具有防火防水功能。椅座支架</w:t>
            </w:r>
            <w:r>
              <w:rPr>
                <w:rFonts w:ascii="宋体" w:hAnsi="宋体" w:cs="宋体"/>
                <w:sz w:val="20"/>
                <w:szCs w:val="20"/>
              </w:rPr>
              <w:t>:</w:t>
            </w:r>
            <w:r>
              <w:rPr>
                <w:rFonts w:ascii="宋体" w:hAnsi="宋体" w:cs="宋体" w:hint="eastAsia"/>
                <w:sz w:val="20"/>
                <w:szCs w:val="20"/>
              </w:rPr>
              <w:t>高强度压铸铝，经</w:t>
            </w:r>
            <w:r>
              <w:rPr>
                <w:rFonts w:ascii="宋体" w:hAnsi="宋体" w:cs="宋体"/>
                <w:sz w:val="20"/>
                <w:szCs w:val="20"/>
              </w:rPr>
              <w:t>1200T</w:t>
            </w:r>
            <w:r>
              <w:rPr>
                <w:rFonts w:ascii="宋体" w:hAnsi="宋体" w:cs="宋体" w:hint="eastAsia"/>
                <w:sz w:val="20"/>
                <w:szCs w:val="20"/>
              </w:rPr>
              <w:t>液压机冲压成型。座板边条采用铝合金边条，电化处理。扶手</w:t>
            </w:r>
            <w:r>
              <w:rPr>
                <w:rFonts w:ascii="宋体" w:hAnsi="宋体" w:cs="宋体"/>
                <w:sz w:val="20"/>
                <w:szCs w:val="20"/>
              </w:rPr>
              <w:t>:</w:t>
            </w:r>
            <w:r>
              <w:rPr>
                <w:rFonts w:ascii="宋体" w:hAnsi="宋体" w:cs="宋体" w:hint="eastAsia"/>
                <w:sz w:val="20"/>
                <w:szCs w:val="20"/>
              </w:rPr>
              <w:t>采用</w:t>
            </w:r>
            <w:r>
              <w:rPr>
                <w:rFonts w:ascii="宋体" w:hAnsi="宋体" w:cs="宋体"/>
                <w:sz w:val="20"/>
                <w:szCs w:val="20"/>
              </w:rPr>
              <w:t>304#</w:t>
            </w:r>
            <w:r>
              <w:rPr>
                <w:rFonts w:ascii="宋体" w:hAnsi="宋体" w:cs="宋体" w:hint="eastAsia"/>
                <w:sz w:val="20"/>
                <w:szCs w:val="20"/>
              </w:rPr>
              <w:t>不锈钢高强度压铸铝，经</w:t>
            </w:r>
            <w:r>
              <w:rPr>
                <w:rFonts w:ascii="宋体" w:hAnsi="宋体" w:cs="宋体"/>
                <w:sz w:val="20"/>
                <w:szCs w:val="20"/>
              </w:rPr>
              <w:t>1200T</w:t>
            </w:r>
            <w:r>
              <w:rPr>
                <w:rFonts w:ascii="宋体" w:hAnsi="宋体" w:cs="宋体" w:hint="eastAsia"/>
                <w:sz w:val="20"/>
                <w:szCs w:val="20"/>
              </w:rPr>
              <w:t>液压机冲压成型。永不生锈，坚固耐用。横梁</w:t>
            </w:r>
            <w:r>
              <w:rPr>
                <w:rFonts w:ascii="宋体" w:hAnsi="宋体" w:cs="宋体"/>
                <w:sz w:val="20"/>
                <w:szCs w:val="20"/>
              </w:rPr>
              <w:t>:</w:t>
            </w:r>
            <w:r>
              <w:rPr>
                <w:rFonts w:ascii="宋体" w:hAnsi="宋体" w:cs="宋体" w:hint="eastAsia"/>
                <w:sz w:val="20"/>
                <w:szCs w:val="20"/>
              </w:rPr>
              <w:t>采用</w:t>
            </w:r>
            <w:r>
              <w:rPr>
                <w:rFonts w:ascii="宋体" w:hAnsi="宋体" w:cs="宋体"/>
                <w:sz w:val="20"/>
                <w:szCs w:val="20"/>
              </w:rPr>
              <w:t>304#</w:t>
            </w:r>
            <w:r>
              <w:rPr>
                <w:rFonts w:ascii="宋体" w:hAnsi="宋体" w:cs="宋体" w:hint="eastAsia"/>
                <w:sz w:val="20"/>
                <w:szCs w:val="20"/>
              </w:rPr>
              <w:t>不锈钢</w:t>
            </w:r>
            <w:r>
              <w:rPr>
                <w:rFonts w:ascii="宋体" w:hAnsi="宋体" w:cs="宋体"/>
                <w:sz w:val="20"/>
                <w:szCs w:val="20"/>
              </w:rPr>
              <w:t>2.5mm</w:t>
            </w:r>
            <w:r>
              <w:rPr>
                <w:rFonts w:ascii="宋体" w:hAnsi="宋体" w:cs="宋体" w:hint="eastAsia"/>
                <w:sz w:val="20"/>
                <w:szCs w:val="20"/>
              </w:rPr>
              <w:t>厚带钢。三角型横梁比一般产品受压力大</w:t>
            </w:r>
            <w:r>
              <w:rPr>
                <w:rFonts w:ascii="宋体" w:hAnsi="宋体" w:cs="宋体"/>
                <w:sz w:val="20"/>
                <w:szCs w:val="20"/>
              </w:rPr>
              <w:t>10</w:t>
            </w:r>
            <w:r>
              <w:rPr>
                <w:rFonts w:ascii="宋体" w:hAnsi="宋体" w:cs="宋体" w:hint="eastAsia"/>
                <w:sz w:val="20"/>
                <w:szCs w:val="20"/>
              </w:rPr>
              <w:t>倍。椅脚</w:t>
            </w:r>
            <w:r>
              <w:rPr>
                <w:rFonts w:ascii="宋体" w:hAnsi="宋体" w:cs="宋体"/>
                <w:sz w:val="20"/>
                <w:szCs w:val="20"/>
              </w:rPr>
              <w:t>:</w:t>
            </w:r>
            <w:r>
              <w:rPr>
                <w:rFonts w:ascii="宋体" w:hAnsi="宋体" w:cs="宋体" w:hint="eastAsia"/>
                <w:sz w:val="20"/>
                <w:szCs w:val="20"/>
              </w:rPr>
              <w:t>采用</w:t>
            </w:r>
            <w:r>
              <w:rPr>
                <w:rFonts w:ascii="宋体" w:hAnsi="宋体" w:cs="宋体"/>
                <w:sz w:val="20"/>
                <w:szCs w:val="20"/>
              </w:rPr>
              <w:t>304#</w:t>
            </w:r>
            <w:r>
              <w:rPr>
                <w:rFonts w:ascii="宋体" w:hAnsi="宋体" w:cs="宋体" w:hint="eastAsia"/>
                <w:sz w:val="20"/>
                <w:szCs w:val="20"/>
              </w:rPr>
              <w:t>不锈钢高强度压铸，经</w:t>
            </w:r>
            <w:r>
              <w:rPr>
                <w:rFonts w:ascii="宋体" w:hAnsi="宋体" w:cs="宋体"/>
                <w:sz w:val="20"/>
                <w:szCs w:val="20"/>
              </w:rPr>
              <w:t>1200T</w:t>
            </w:r>
            <w:r>
              <w:rPr>
                <w:rFonts w:ascii="宋体" w:hAnsi="宋体" w:cs="宋体" w:hint="eastAsia"/>
                <w:sz w:val="20"/>
                <w:szCs w:val="20"/>
              </w:rPr>
              <w:t>液压机冲压成型。永不生锈，坚固耐用。</w:t>
            </w:r>
          </w:p>
        </w:tc>
      </w:tr>
      <w:tr w:rsidR="00FC25AB" w:rsidTr="000E48F5">
        <w:trPr>
          <w:trHeight w:val="1125"/>
        </w:trPr>
        <w:tc>
          <w:tcPr>
            <w:tcW w:w="840" w:type="dxa"/>
            <w:vAlign w:val="center"/>
          </w:tcPr>
          <w:p w:rsidR="00FC25AB" w:rsidRDefault="00FC25AB" w:rsidP="000E48F5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2</w:t>
            </w:r>
          </w:p>
        </w:tc>
        <w:tc>
          <w:tcPr>
            <w:tcW w:w="999" w:type="dxa"/>
            <w:vAlign w:val="center"/>
          </w:tcPr>
          <w:p w:rsidR="00FC25AB" w:rsidRDefault="00FC25AB" w:rsidP="000E48F5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喷塑排椅</w:t>
            </w:r>
          </w:p>
        </w:tc>
        <w:tc>
          <w:tcPr>
            <w:tcW w:w="3141" w:type="dxa"/>
            <w:vAlign w:val="center"/>
          </w:tcPr>
          <w:p w:rsidR="00FC25AB" w:rsidRDefault="00FC25AB" w:rsidP="000E48F5">
            <w:pPr>
              <w:widowControl/>
              <w:jc w:val="left"/>
              <w:textAlignment w:val="center"/>
              <w:rPr>
                <w:rFonts w:ascii="宋体" w:cs="宋体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>
                  <wp:extent cx="1914525" cy="1409700"/>
                  <wp:effectExtent l="19050" t="0" r="9525" b="0"/>
                  <wp:docPr id="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vAlign w:val="center"/>
          </w:tcPr>
          <w:p w:rsidR="00FC25AB" w:rsidRDefault="00FC25AB" w:rsidP="000E48F5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一至五人位（根据具体情况决定各类型数量）</w:t>
            </w:r>
          </w:p>
        </w:tc>
        <w:tc>
          <w:tcPr>
            <w:tcW w:w="3495" w:type="dxa"/>
            <w:vAlign w:val="center"/>
          </w:tcPr>
          <w:p w:rsidR="00FC25AB" w:rsidRDefault="00FC25AB" w:rsidP="000E48F5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椅靠背采用</w:t>
            </w:r>
            <w:r>
              <w:rPr>
                <w:rFonts w:ascii="宋体" w:hAnsi="宋体" w:cs="宋体"/>
                <w:sz w:val="20"/>
                <w:szCs w:val="20"/>
              </w:rPr>
              <w:t>1.</w:t>
            </w:r>
            <w:r>
              <w:rPr>
                <w:rFonts w:ascii="宋体" w:hAnsi="宋体" w:cs="宋体" w:hint="eastAsia"/>
                <w:sz w:val="20"/>
                <w:szCs w:val="20"/>
              </w:rPr>
              <w:t>5</w:t>
            </w:r>
            <w:r>
              <w:rPr>
                <w:rFonts w:ascii="宋体" w:hAnsi="宋体" w:cs="宋体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sz w:val="20"/>
                <w:szCs w:val="20"/>
              </w:rPr>
              <w:t>厚采用优质一级冷轧钢板钢板，经数控冲网加工整体弯制成型，椅座采用</w:t>
            </w:r>
            <w:r>
              <w:rPr>
                <w:rFonts w:ascii="宋体" w:hAnsi="宋体" w:cs="宋体"/>
                <w:sz w:val="20"/>
                <w:szCs w:val="20"/>
              </w:rPr>
              <w:t>1.</w:t>
            </w:r>
            <w:r>
              <w:rPr>
                <w:rFonts w:ascii="宋体" w:hAnsi="宋体" w:cs="宋体" w:hint="eastAsia"/>
                <w:sz w:val="20"/>
                <w:szCs w:val="20"/>
              </w:rPr>
              <w:t>8</w:t>
            </w:r>
            <w:r>
              <w:rPr>
                <w:rFonts w:ascii="宋体" w:hAnsi="宋体" w:cs="宋体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sz w:val="20"/>
                <w:szCs w:val="20"/>
              </w:rPr>
              <w:t>厚采用优质一级冷轧钢板钢板喷塑（天蓝色），经数控冲网加工整体弯制成型，可加塑胶垫，具有防火防水功能。椅座支架</w:t>
            </w:r>
            <w:r>
              <w:rPr>
                <w:rFonts w:ascii="宋体" w:hAnsi="宋体" w:cs="宋体"/>
                <w:sz w:val="20"/>
                <w:szCs w:val="20"/>
              </w:rPr>
              <w:t>:</w:t>
            </w:r>
            <w:r>
              <w:rPr>
                <w:rFonts w:ascii="宋体" w:hAnsi="宋体" w:cs="宋体" w:hint="eastAsia"/>
                <w:sz w:val="20"/>
                <w:szCs w:val="20"/>
              </w:rPr>
              <w:t>高强度压铸铝，经</w:t>
            </w:r>
            <w:r>
              <w:rPr>
                <w:rFonts w:ascii="宋体" w:hAnsi="宋体" w:cs="宋体"/>
                <w:sz w:val="20"/>
                <w:szCs w:val="20"/>
              </w:rPr>
              <w:t>1200T</w:t>
            </w:r>
            <w:r>
              <w:rPr>
                <w:rFonts w:ascii="宋体" w:hAnsi="宋体" w:cs="宋体" w:hint="eastAsia"/>
                <w:sz w:val="20"/>
                <w:szCs w:val="20"/>
              </w:rPr>
              <w:t>液压机冲压成型座板边条采用铝合金边条，电化处理。扶手</w:t>
            </w:r>
            <w:r>
              <w:rPr>
                <w:rFonts w:ascii="宋体" w:hAnsi="宋体" w:cs="宋体"/>
                <w:sz w:val="20"/>
                <w:szCs w:val="20"/>
              </w:rPr>
              <w:t>:</w:t>
            </w:r>
            <w:r>
              <w:rPr>
                <w:rFonts w:ascii="宋体" w:hAnsi="宋体" w:cs="宋体" w:hint="eastAsia"/>
                <w:sz w:val="20"/>
                <w:szCs w:val="20"/>
              </w:rPr>
              <w:t>采用采用优质一级冷轧钢板钢高强度压铸铝，经</w:t>
            </w:r>
            <w:r>
              <w:rPr>
                <w:rFonts w:ascii="宋体" w:hAnsi="宋体" w:cs="宋体"/>
                <w:sz w:val="20"/>
                <w:szCs w:val="20"/>
              </w:rPr>
              <w:t>1200T</w:t>
            </w:r>
            <w:r>
              <w:rPr>
                <w:rFonts w:ascii="宋体" w:hAnsi="宋体" w:cs="宋体" w:hint="eastAsia"/>
                <w:sz w:val="20"/>
                <w:szCs w:val="20"/>
              </w:rPr>
              <w:t>液压机冲压成型。不易生锈，坚固耐用。横梁</w:t>
            </w:r>
            <w:r>
              <w:rPr>
                <w:rFonts w:ascii="宋体" w:hAnsi="宋体" w:cs="宋体"/>
                <w:sz w:val="20"/>
                <w:szCs w:val="20"/>
              </w:rPr>
              <w:t>:</w:t>
            </w:r>
            <w:r>
              <w:rPr>
                <w:rFonts w:ascii="宋体" w:hAnsi="宋体" w:cs="宋体" w:hint="eastAsia"/>
                <w:sz w:val="20"/>
                <w:szCs w:val="20"/>
              </w:rPr>
              <w:t>采用采用优质一级冷轧钢板钢</w:t>
            </w:r>
            <w:r>
              <w:rPr>
                <w:rFonts w:ascii="宋体" w:hAnsi="宋体" w:cs="宋体"/>
                <w:sz w:val="20"/>
                <w:szCs w:val="20"/>
              </w:rPr>
              <w:t>2.5mm</w:t>
            </w:r>
            <w:r>
              <w:rPr>
                <w:rFonts w:ascii="宋体" w:hAnsi="宋体" w:cs="宋体" w:hint="eastAsia"/>
                <w:sz w:val="20"/>
                <w:szCs w:val="20"/>
              </w:rPr>
              <w:t>厚带钢喷塑（深灰色）而成。三角型横梁比一般产品受压力大</w:t>
            </w:r>
            <w:r>
              <w:rPr>
                <w:rFonts w:ascii="宋体" w:hAnsi="宋体" w:cs="宋体"/>
                <w:sz w:val="20"/>
                <w:szCs w:val="20"/>
              </w:rPr>
              <w:t>10</w:t>
            </w:r>
            <w:r>
              <w:rPr>
                <w:rFonts w:ascii="宋体" w:hAnsi="宋体" w:cs="宋体" w:hint="eastAsia"/>
                <w:sz w:val="20"/>
                <w:szCs w:val="20"/>
              </w:rPr>
              <w:t>倍。椅脚</w:t>
            </w:r>
            <w:r>
              <w:rPr>
                <w:rFonts w:ascii="宋体" w:hAnsi="宋体" w:cs="宋体"/>
                <w:sz w:val="20"/>
                <w:szCs w:val="20"/>
              </w:rPr>
              <w:t>:</w:t>
            </w:r>
            <w:r>
              <w:rPr>
                <w:rFonts w:ascii="宋体" w:hAnsi="宋体" w:cs="宋体" w:hint="eastAsia"/>
                <w:sz w:val="20"/>
                <w:szCs w:val="20"/>
              </w:rPr>
              <w:t>采用采用优质一级冷轧钢板钢高强度压铸，经</w:t>
            </w:r>
            <w:r>
              <w:rPr>
                <w:rFonts w:ascii="宋体" w:hAnsi="宋体" w:cs="宋体"/>
                <w:sz w:val="20"/>
                <w:szCs w:val="20"/>
              </w:rPr>
              <w:t>1200T</w:t>
            </w:r>
            <w:r>
              <w:rPr>
                <w:rFonts w:ascii="宋体" w:hAnsi="宋体" w:cs="宋体" w:hint="eastAsia"/>
                <w:sz w:val="20"/>
                <w:szCs w:val="20"/>
              </w:rPr>
              <w:t>液压机冲压成型。不易生锈，坚固耐用。</w:t>
            </w:r>
          </w:p>
        </w:tc>
      </w:tr>
    </w:tbl>
    <w:p w:rsidR="00FC25AB" w:rsidRDefault="00FC25AB" w:rsidP="00FC25AB"/>
    <w:p w:rsidR="00FC25AB" w:rsidRPr="00FC25AB" w:rsidRDefault="00FC25AB" w:rsidP="00FC25AB">
      <w:pPr>
        <w:spacing w:line="276" w:lineRule="auto"/>
        <w:rPr>
          <w:rFonts w:ascii="宋体" w:hAnsi="宋体"/>
          <w:b/>
          <w:color w:val="000000"/>
          <w:sz w:val="28"/>
          <w:szCs w:val="28"/>
        </w:rPr>
      </w:pPr>
      <w:r w:rsidRPr="00FC25AB">
        <w:rPr>
          <w:rFonts w:hint="eastAsia"/>
          <w:sz w:val="28"/>
          <w:szCs w:val="28"/>
        </w:rPr>
        <w:t>（三）、</w:t>
      </w:r>
      <w:r w:rsidRPr="00FC25AB">
        <w:rPr>
          <w:rFonts w:ascii="宋体" w:hAnsi="宋体" w:hint="eastAsia"/>
          <w:b/>
          <w:color w:val="000000"/>
          <w:sz w:val="28"/>
          <w:szCs w:val="28"/>
        </w:rPr>
        <w:t>医用隔帘</w:t>
      </w:r>
      <w:r w:rsidR="00826157">
        <w:rPr>
          <w:rFonts w:ascii="宋体" w:hAnsi="宋体" w:hint="eastAsia"/>
          <w:b/>
          <w:color w:val="000000"/>
          <w:sz w:val="28"/>
          <w:szCs w:val="28"/>
        </w:rPr>
        <w:t>（床帘）</w:t>
      </w:r>
    </w:p>
    <w:p w:rsidR="00FC25AB" w:rsidRPr="00FC25AB" w:rsidRDefault="00FC25AB" w:rsidP="00FC25AB">
      <w:pPr>
        <w:spacing w:line="340" w:lineRule="exact"/>
        <w:rPr>
          <w:rFonts w:ascii="宋体"/>
          <w:color w:val="000000"/>
          <w:sz w:val="28"/>
          <w:szCs w:val="28"/>
        </w:rPr>
      </w:pPr>
      <w:r w:rsidRPr="00FC25AB">
        <w:rPr>
          <w:rFonts w:ascii="宋体" w:hint="eastAsia"/>
          <w:color w:val="000000"/>
          <w:sz w:val="28"/>
          <w:szCs w:val="28"/>
        </w:rPr>
        <w:t>安装型号为Ｌ型或Ｕ型。根据病床具体要求实施。</w:t>
      </w:r>
      <w:r w:rsidR="005A0C88">
        <w:rPr>
          <w:rFonts w:ascii="宋体" w:hint="eastAsia"/>
          <w:color w:val="000000"/>
          <w:sz w:val="28"/>
          <w:szCs w:val="28"/>
        </w:rPr>
        <w:t>投标人请按帘布、轨道分别报价</w:t>
      </w:r>
    </w:p>
    <w:p w:rsidR="00FC25AB" w:rsidRPr="00FC25AB" w:rsidRDefault="00FC25AB" w:rsidP="005A0C88">
      <w:pPr>
        <w:spacing w:line="340" w:lineRule="exact"/>
        <w:rPr>
          <w:rFonts w:ascii="宋体"/>
          <w:b/>
          <w:bCs/>
          <w:sz w:val="28"/>
          <w:szCs w:val="28"/>
        </w:rPr>
      </w:pPr>
      <w:r w:rsidRPr="00FC25AB">
        <w:rPr>
          <w:rFonts w:ascii="宋体" w:hAnsi="宋体" w:hint="eastAsia"/>
          <w:b/>
          <w:bCs/>
          <w:sz w:val="28"/>
          <w:szCs w:val="28"/>
        </w:rPr>
        <w:t>具体技术要求</w:t>
      </w:r>
      <w:r w:rsidR="005A0C88">
        <w:rPr>
          <w:rFonts w:ascii="宋体" w:hAnsi="宋体" w:hint="eastAsia"/>
          <w:b/>
          <w:bCs/>
          <w:sz w:val="28"/>
          <w:szCs w:val="28"/>
        </w:rPr>
        <w:t>：</w:t>
      </w:r>
    </w:p>
    <w:p w:rsidR="00FC25AB" w:rsidRPr="00FC25AB" w:rsidRDefault="00FC25AB" w:rsidP="00FC25AB">
      <w:pPr>
        <w:spacing w:line="340" w:lineRule="exact"/>
        <w:ind w:firstLineChars="200" w:firstLine="562"/>
        <w:rPr>
          <w:rFonts w:ascii="宋体"/>
          <w:b/>
          <w:bCs/>
          <w:sz w:val="28"/>
          <w:szCs w:val="28"/>
        </w:rPr>
      </w:pPr>
      <w:r w:rsidRPr="00FC25AB">
        <w:rPr>
          <w:rFonts w:ascii="宋体" w:hAnsi="宋体" w:hint="eastAsia"/>
          <w:b/>
          <w:bCs/>
          <w:sz w:val="28"/>
          <w:szCs w:val="28"/>
        </w:rPr>
        <w:t>货物配置功能要求：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/>
          <w:bCs/>
          <w:sz w:val="28"/>
          <w:szCs w:val="28"/>
        </w:rPr>
      </w:pPr>
      <w:r w:rsidRPr="00FC25AB">
        <w:rPr>
          <w:rFonts w:ascii="宋体" w:hAnsi="宋体"/>
          <w:bCs/>
          <w:sz w:val="28"/>
          <w:szCs w:val="28"/>
        </w:rPr>
        <w:t>1</w:t>
      </w:r>
      <w:r w:rsidRPr="00FC25AB">
        <w:rPr>
          <w:rFonts w:ascii="宋体" w:hAnsi="宋体" w:hint="eastAsia"/>
          <w:bCs/>
          <w:sz w:val="28"/>
          <w:szCs w:val="28"/>
        </w:rPr>
        <w:t>、隔帘必须符合招标文件技术参数要求的相关检测标准，并提供具有</w:t>
      </w:r>
      <w:r w:rsidRPr="00FC25AB">
        <w:rPr>
          <w:rFonts w:ascii="宋体" w:hAnsi="宋体"/>
          <w:bCs/>
          <w:sz w:val="28"/>
          <w:szCs w:val="28"/>
        </w:rPr>
        <w:t>CMA</w:t>
      </w:r>
      <w:r w:rsidRPr="00FC25AB">
        <w:rPr>
          <w:rFonts w:ascii="宋体" w:hAnsi="宋体" w:hint="eastAsia"/>
          <w:bCs/>
          <w:sz w:val="28"/>
          <w:szCs w:val="28"/>
        </w:rPr>
        <w:t>计量认证资质的检测机构的检验合格报告。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/>
          <w:bCs/>
          <w:sz w:val="28"/>
          <w:szCs w:val="28"/>
        </w:rPr>
      </w:pPr>
      <w:r w:rsidRPr="00FC25AB">
        <w:rPr>
          <w:rFonts w:ascii="宋体" w:hAnsi="宋体"/>
          <w:bCs/>
          <w:sz w:val="28"/>
          <w:szCs w:val="28"/>
        </w:rPr>
        <w:t>2</w:t>
      </w:r>
      <w:r w:rsidRPr="00FC25AB">
        <w:rPr>
          <w:rFonts w:ascii="宋体" w:hAnsi="宋体" w:hint="eastAsia"/>
          <w:bCs/>
          <w:sz w:val="28"/>
          <w:szCs w:val="28"/>
        </w:rPr>
        <w:t>、</w:t>
      </w:r>
      <w:r w:rsidR="005A0C88">
        <w:rPr>
          <w:rFonts w:ascii="宋体" w:hAnsi="宋体" w:hint="eastAsia"/>
          <w:bCs/>
          <w:sz w:val="28"/>
          <w:szCs w:val="28"/>
        </w:rPr>
        <w:t>有</w:t>
      </w:r>
      <w:r w:rsidRPr="00FC25AB">
        <w:rPr>
          <w:rFonts w:ascii="宋体" w:hAnsi="宋体" w:hint="eastAsia"/>
          <w:bCs/>
          <w:sz w:val="28"/>
          <w:szCs w:val="28"/>
        </w:rPr>
        <w:t>整体医用隔帘布及轨道配置设计方案。</w:t>
      </w:r>
    </w:p>
    <w:p w:rsidR="00FC25AB" w:rsidRPr="00FC25AB" w:rsidRDefault="00FC25AB" w:rsidP="00FC25AB">
      <w:pPr>
        <w:spacing w:line="340" w:lineRule="exact"/>
        <w:ind w:firstLineChars="200" w:firstLine="562"/>
        <w:rPr>
          <w:rFonts w:ascii="宋体"/>
          <w:b/>
          <w:bCs/>
          <w:sz w:val="28"/>
          <w:szCs w:val="28"/>
        </w:rPr>
      </w:pPr>
      <w:r w:rsidRPr="00FC25AB">
        <w:rPr>
          <w:rFonts w:ascii="宋体" w:hAnsi="宋体" w:hint="eastAsia"/>
          <w:b/>
          <w:bCs/>
          <w:sz w:val="28"/>
          <w:szCs w:val="28"/>
        </w:rPr>
        <w:t>货物的主要技术参数、性能规格、材质：</w:t>
      </w:r>
    </w:p>
    <w:p w:rsidR="00FC25AB" w:rsidRPr="00FC25AB" w:rsidRDefault="00FC25AB" w:rsidP="00FC25AB">
      <w:pPr>
        <w:spacing w:line="340" w:lineRule="exact"/>
        <w:ind w:firstLineChars="250" w:firstLine="703"/>
        <w:rPr>
          <w:rFonts w:ascii="宋体" w:cs="宋体"/>
          <w:b/>
          <w:kern w:val="0"/>
          <w:sz w:val="28"/>
          <w:szCs w:val="28"/>
        </w:rPr>
      </w:pPr>
      <w:r w:rsidRPr="00FC25AB">
        <w:rPr>
          <w:rFonts w:ascii="宋体" w:hAnsi="宋体" w:cs="宋体"/>
          <w:b/>
          <w:kern w:val="0"/>
          <w:sz w:val="28"/>
          <w:szCs w:val="28"/>
        </w:rPr>
        <w:t>1</w:t>
      </w:r>
      <w:r w:rsidRPr="00FC25AB">
        <w:rPr>
          <w:rFonts w:ascii="宋体" w:hAnsi="宋体" w:cs="宋体" w:hint="eastAsia"/>
          <w:b/>
          <w:kern w:val="0"/>
          <w:sz w:val="28"/>
          <w:szCs w:val="28"/>
        </w:rPr>
        <w:t>、隔帘布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lastRenderedPageBreak/>
        <w:t>1.1</w:t>
      </w:r>
      <w:r w:rsidRPr="00FC25AB">
        <w:rPr>
          <w:rFonts w:ascii="宋体" w:hAnsi="宋体" w:cs="宋体" w:hint="eastAsia"/>
          <w:kern w:val="0"/>
          <w:sz w:val="28"/>
          <w:szCs w:val="28"/>
        </w:rPr>
        <w:t>材质为</w:t>
      </w:r>
      <w:r w:rsidRPr="00FC25AB">
        <w:rPr>
          <w:rFonts w:ascii="宋体" w:hAnsi="宋体" w:cs="宋体"/>
          <w:kern w:val="0"/>
          <w:sz w:val="28"/>
          <w:szCs w:val="28"/>
        </w:rPr>
        <w:t>100%</w:t>
      </w:r>
      <w:r w:rsidRPr="00FC25AB">
        <w:rPr>
          <w:rFonts w:ascii="宋体" w:hAnsi="宋体" w:cs="宋体" w:hint="eastAsia"/>
          <w:kern w:val="0"/>
          <w:sz w:val="28"/>
          <w:szCs w:val="28"/>
        </w:rPr>
        <w:t>多元脂纤维，重量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6"/>
          <w:attr w:name="UnitName" w:val="米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226.3g</w:t>
        </w:r>
      </w:smartTag>
      <w:r w:rsidRPr="00FC25AB">
        <w:rPr>
          <w:rFonts w:ascii="宋体" w:hAnsi="宋体" w:cs="宋体"/>
          <w:kern w:val="0"/>
          <w:sz w:val="28"/>
          <w:szCs w:val="28"/>
        </w:rPr>
        <w:t>/</w:t>
      </w:r>
      <w:r w:rsidRPr="00FC25AB">
        <w:rPr>
          <w:rFonts w:ascii="宋体" w:hAnsi="宋体" w:cs="宋体" w:hint="eastAsia"/>
          <w:kern w:val="0"/>
          <w:sz w:val="28"/>
          <w:szCs w:val="28"/>
        </w:rPr>
        <w:t>㎡，须达到以下技术要求：</w:t>
      </w:r>
    </w:p>
    <w:p w:rsidR="00FC25AB" w:rsidRPr="00FC25AB" w:rsidRDefault="00FC25AB" w:rsidP="00FC25AB">
      <w:pPr>
        <w:spacing w:line="340" w:lineRule="exact"/>
        <w:ind w:leftChars="209" w:left="719" w:hangingChars="100" w:hanging="28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▲</w:t>
      </w:r>
      <w:smartTag w:uri="urn:schemas-microsoft-com:office:smarttags" w:element="chmetcnv">
        <w:smartTagPr>
          <w:attr w:name="UnitName" w:val="米"/>
          <w:attr w:name="SourceValue" w:val="2.6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1899"/>
          </w:smartTagPr>
          <w:r w:rsidRPr="00FC25AB">
            <w:rPr>
              <w:rFonts w:ascii="宋体" w:hAnsi="宋体" w:cs="宋体"/>
              <w:kern w:val="0"/>
              <w:sz w:val="28"/>
              <w:szCs w:val="28"/>
            </w:rPr>
            <w:t>1.1.1</w:t>
          </w:r>
        </w:smartTag>
      </w:smartTag>
      <w:r w:rsidRPr="00FC25AB">
        <w:rPr>
          <w:rFonts w:ascii="宋体" w:hAnsi="宋体" w:cs="宋体" w:hint="eastAsia"/>
          <w:kern w:val="0"/>
          <w:sz w:val="28"/>
          <w:szCs w:val="28"/>
        </w:rPr>
        <w:t>阻燃性能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: </w:t>
      </w:r>
      <w:r w:rsidRPr="00FC25AB">
        <w:rPr>
          <w:rFonts w:ascii="宋体" w:hAnsi="宋体" w:cs="宋体" w:hint="eastAsia"/>
          <w:kern w:val="0"/>
          <w:sz w:val="28"/>
          <w:szCs w:val="28"/>
        </w:rPr>
        <w:t>阻燃隔帘窗帘布，按照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 GB/T5455-1997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《纺织品燃烧性能试验垂直法》</w:t>
      </w:r>
      <w:r w:rsidRPr="00FC25AB">
        <w:rPr>
          <w:rFonts w:ascii="宋体" w:hAnsi="宋体" w:cs="宋体"/>
          <w:kern w:val="0"/>
          <w:sz w:val="28"/>
          <w:szCs w:val="28"/>
        </w:rPr>
        <w:t>GB 50222-95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《建筑内部装修设计防火规范》检验标准，符合</w:t>
      </w:r>
      <w:r w:rsidRPr="00FC25AB">
        <w:rPr>
          <w:rFonts w:ascii="宋体" w:hAnsi="宋体" w:cs="宋体"/>
          <w:kern w:val="0"/>
          <w:sz w:val="28"/>
          <w:szCs w:val="28"/>
        </w:rPr>
        <w:t>B1</w:t>
      </w:r>
      <w:r w:rsidRPr="00FC25AB">
        <w:rPr>
          <w:rFonts w:ascii="宋体" w:hAnsi="宋体" w:cs="宋体" w:hint="eastAsia"/>
          <w:kern w:val="0"/>
          <w:sz w:val="28"/>
          <w:szCs w:val="28"/>
        </w:rPr>
        <w:t>级要求，续燃时间（</w:t>
      </w:r>
      <w:r w:rsidRPr="00FC25AB">
        <w:rPr>
          <w:rFonts w:ascii="宋体" w:hAnsi="宋体" w:cs="宋体"/>
          <w:kern w:val="0"/>
          <w:sz w:val="28"/>
          <w:szCs w:val="28"/>
        </w:rPr>
        <w:t>s</w:t>
      </w:r>
      <w:r w:rsidRPr="00FC25AB">
        <w:rPr>
          <w:rFonts w:ascii="宋体" w:hAnsi="宋体" w:cs="宋体" w:hint="eastAsia"/>
          <w:kern w:val="0"/>
          <w:sz w:val="28"/>
          <w:szCs w:val="28"/>
        </w:rPr>
        <w:t>）≤</w:t>
      </w:r>
      <w:r w:rsidRPr="00FC25AB">
        <w:rPr>
          <w:rFonts w:ascii="宋体" w:hAnsi="宋体" w:cs="宋体"/>
          <w:kern w:val="0"/>
          <w:sz w:val="28"/>
          <w:szCs w:val="28"/>
        </w:rPr>
        <w:t>5</w:t>
      </w:r>
      <w:r w:rsidRPr="00FC25AB">
        <w:rPr>
          <w:rFonts w:ascii="宋体" w:hAnsi="宋体" w:cs="宋体" w:hint="eastAsia"/>
          <w:kern w:val="0"/>
          <w:sz w:val="28"/>
          <w:szCs w:val="28"/>
        </w:rPr>
        <w:t>，阴燃时间（</w:t>
      </w:r>
      <w:r w:rsidRPr="00FC25AB">
        <w:rPr>
          <w:rFonts w:ascii="宋体" w:hAnsi="宋体" w:cs="宋体"/>
          <w:kern w:val="0"/>
          <w:sz w:val="28"/>
          <w:szCs w:val="28"/>
        </w:rPr>
        <w:t>s</w:t>
      </w:r>
      <w:r w:rsidRPr="00FC25AB">
        <w:rPr>
          <w:rFonts w:ascii="宋体" w:hAnsi="宋体" w:cs="宋体" w:hint="eastAsia"/>
          <w:kern w:val="0"/>
          <w:sz w:val="28"/>
          <w:szCs w:val="28"/>
        </w:rPr>
        <w:t>）≤</w:t>
      </w:r>
      <w:r w:rsidRPr="00FC25AB">
        <w:rPr>
          <w:rFonts w:ascii="宋体" w:hAnsi="宋体" w:cs="宋体"/>
          <w:kern w:val="0"/>
          <w:sz w:val="28"/>
          <w:szCs w:val="28"/>
        </w:rPr>
        <w:t>5</w:t>
      </w:r>
      <w:r w:rsidRPr="00FC25AB">
        <w:rPr>
          <w:rFonts w:ascii="宋体" w:hAnsi="宋体" w:cs="宋体" w:hint="eastAsia"/>
          <w:kern w:val="0"/>
          <w:sz w:val="28"/>
          <w:szCs w:val="28"/>
        </w:rPr>
        <w:t>，损毁长度（</w:t>
      </w:r>
      <w:r w:rsidRPr="00FC25AB">
        <w:rPr>
          <w:rFonts w:ascii="宋体" w:hAnsi="宋体" w:cs="宋体"/>
          <w:kern w:val="0"/>
          <w:sz w:val="28"/>
          <w:szCs w:val="28"/>
        </w:rPr>
        <w:t>mm</w:t>
      </w:r>
      <w:r w:rsidRPr="00FC25AB">
        <w:rPr>
          <w:rFonts w:ascii="宋体" w:hAnsi="宋体" w:cs="宋体" w:hint="eastAsia"/>
          <w:kern w:val="0"/>
          <w:sz w:val="28"/>
          <w:szCs w:val="28"/>
        </w:rPr>
        <w:t>）≤</w:t>
      </w:r>
      <w:r w:rsidRPr="00FC25AB">
        <w:rPr>
          <w:rFonts w:ascii="宋体" w:hAnsi="宋体" w:cs="宋体"/>
          <w:kern w:val="0"/>
          <w:sz w:val="28"/>
          <w:szCs w:val="28"/>
        </w:rPr>
        <w:t>150</w:t>
      </w:r>
      <w:r w:rsidRPr="00FC25AB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▲</w:t>
      </w:r>
      <w:smartTag w:uri="urn:schemas-microsoft-com:office:smarttags" w:element="chmetcnv">
        <w:smartTagPr>
          <w:attr w:name="UnitName" w:val="米"/>
          <w:attr w:name="SourceValue" w:val="2.6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1899"/>
          </w:smartTagPr>
          <w:r w:rsidRPr="00FC25AB">
            <w:rPr>
              <w:rFonts w:ascii="宋体" w:hAnsi="宋体" w:cs="宋体"/>
              <w:kern w:val="0"/>
              <w:sz w:val="28"/>
              <w:szCs w:val="28"/>
            </w:rPr>
            <w:t>1.1.2</w:t>
          </w:r>
        </w:smartTag>
      </w:smartTag>
      <w:r w:rsidRPr="00FC25AB">
        <w:rPr>
          <w:rFonts w:ascii="宋体" w:hAnsi="宋体" w:cs="宋体"/>
          <w:kern w:val="0"/>
          <w:sz w:val="28"/>
          <w:szCs w:val="28"/>
        </w:rPr>
        <w:t xml:space="preserve"> </w:t>
      </w:r>
      <w:r w:rsidRPr="00FC25AB">
        <w:rPr>
          <w:rFonts w:ascii="宋体" w:hAnsi="宋体" w:cs="宋体" w:hint="eastAsia"/>
          <w:kern w:val="0"/>
          <w:sz w:val="28"/>
          <w:szCs w:val="28"/>
        </w:rPr>
        <w:t>帘布耐洗色牢度、洗后缩水率：</w:t>
      </w:r>
    </w:p>
    <w:p w:rsidR="00FC25AB" w:rsidRPr="00FC25AB" w:rsidRDefault="00FC25AB" w:rsidP="00FC25AB">
      <w:pPr>
        <w:spacing w:line="340" w:lineRule="exact"/>
        <w:ind w:leftChars="209" w:left="859" w:hangingChars="150" w:hanging="42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>A</w:t>
      </w:r>
      <w:r w:rsidRPr="00FC25AB">
        <w:rPr>
          <w:rFonts w:ascii="宋体" w:hAnsi="宋体" w:cs="宋体" w:hint="eastAsia"/>
          <w:kern w:val="0"/>
          <w:sz w:val="28"/>
          <w:szCs w:val="28"/>
        </w:rPr>
        <w:t>．耐洗色牢度：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GB/T 3921-2008 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《纺织品色牢度试验耐皂洗色牢度》，变色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  4-5</w:t>
      </w:r>
      <w:r w:rsidRPr="00FC25AB">
        <w:rPr>
          <w:rFonts w:ascii="宋体" w:hAnsi="宋体" w:cs="宋体" w:hint="eastAsia"/>
          <w:kern w:val="0"/>
          <w:sz w:val="28"/>
          <w:szCs w:val="28"/>
        </w:rPr>
        <w:t>级，聚酯沾色</w:t>
      </w:r>
      <w:r w:rsidRPr="00FC25AB">
        <w:rPr>
          <w:rFonts w:ascii="宋体" w:hAnsi="宋体" w:cs="宋体"/>
          <w:kern w:val="0"/>
          <w:sz w:val="28"/>
          <w:szCs w:val="28"/>
        </w:rPr>
        <w:t>4-5</w:t>
      </w:r>
      <w:r w:rsidRPr="00FC25AB">
        <w:rPr>
          <w:rFonts w:ascii="宋体" w:hAnsi="宋体" w:cs="宋体" w:hint="eastAsia"/>
          <w:kern w:val="0"/>
          <w:sz w:val="28"/>
          <w:szCs w:val="28"/>
        </w:rPr>
        <w:t>级，棉站色</w:t>
      </w:r>
      <w:r w:rsidRPr="00FC25AB">
        <w:rPr>
          <w:rFonts w:ascii="宋体" w:hAnsi="宋体" w:cs="宋体"/>
          <w:kern w:val="0"/>
          <w:sz w:val="28"/>
          <w:szCs w:val="28"/>
        </w:rPr>
        <w:t>4-5</w:t>
      </w:r>
      <w:r w:rsidRPr="00FC25AB">
        <w:rPr>
          <w:rFonts w:ascii="宋体" w:hAnsi="宋体" w:cs="宋体" w:hint="eastAsia"/>
          <w:kern w:val="0"/>
          <w:sz w:val="28"/>
          <w:szCs w:val="28"/>
        </w:rPr>
        <w:t>级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>B</w:t>
      </w:r>
      <w:r w:rsidRPr="00FC25AB">
        <w:rPr>
          <w:rFonts w:ascii="宋体" w:hAnsi="宋体" w:cs="宋体" w:hint="eastAsia"/>
          <w:kern w:val="0"/>
          <w:sz w:val="28"/>
          <w:szCs w:val="28"/>
        </w:rPr>
        <w:t>．洗后缩水率：</w:t>
      </w:r>
      <w:r w:rsidRPr="00FC25AB">
        <w:rPr>
          <w:rFonts w:ascii="宋体" w:hAnsi="宋体" w:cs="宋体"/>
          <w:kern w:val="0"/>
          <w:sz w:val="28"/>
          <w:szCs w:val="28"/>
        </w:rPr>
        <w:t>FZ/T 72004.2-2000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《纺织成品布》</w:t>
      </w:r>
      <w:r w:rsidRPr="00FC25AB">
        <w:rPr>
          <w:rFonts w:ascii="宋体" w:hAnsi="宋体" w:cs="宋体"/>
          <w:kern w:val="0"/>
          <w:sz w:val="28"/>
          <w:szCs w:val="28"/>
        </w:rPr>
        <w:t>:</w:t>
      </w:r>
      <w:r w:rsidRPr="00FC25AB">
        <w:rPr>
          <w:rFonts w:ascii="宋体" w:hAnsi="宋体" w:cs="宋体" w:hint="eastAsia"/>
          <w:kern w:val="0"/>
          <w:sz w:val="28"/>
          <w:szCs w:val="28"/>
        </w:rPr>
        <w:t>直向</w:t>
      </w:r>
      <w:r w:rsidRPr="00FC25AB">
        <w:rPr>
          <w:rFonts w:ascii="宋体" w:hAnsi="宋体" w:cs="宋体"/>
          <w:kern w:val="0"/>
          <w:sz w:val="28"/>
          <w:szCs w:val="28"/>
        </w:rPr>
        <w:t>-0.7%</w:t>
      </w:r>
      <w:r w:rsidRPr="00FC25AB">
        <w:rPr>
          <w:rFonts w:ascii="宋体" w:hAnsi="宋体" w:cs="宋体" w:hint="eastAsia"/>
          <w:kern w:val="0"/>
          <w:sz w:val="28"/>
          <w:szCs w:val="28"/>
        </w:rPr>
        <w:t>，横向</w:t>
      </w:r>
      <w:r w:rsidRPr="00FC25AB">
        <w:rPr>
          <w:rFonts w:ascii="宋体" w:hAnsi="宋体" w:cs="宋体"/>
          <w:kern w:val="0"/>
          <w:sz w:val="28"/>
          <w:szCs w:val="28"/>
        </w:rPr>
        <w:t>-0.8%</w:t>
      </w:r>
      <w:r w:rsidRPr="00FC25AB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FC25AB" w:rsidRPr="00FC25AB" w:rsidRDefault="00FC25AB" w:rsidP="00FC25AB">
      <w:pPr>
        <w:spacing w:line="340" w:lineRule="exact"/>
        <w:ind w:firstLineChars="300" w:firstLine="840"/>
        <w:rPr>
          <w:rFonts w:ascii="宋体" w:cs="宋体"/>
          <w:kern w:val="0"/>
          <w:sz w:val="28"/>
          <w:szCs w:val="28"/>
        </w:rPr>
      </w:pPr>
      <w:smartTag w:uri="urn:schemas-microsoft-com:office:smarttags" w:element="chmetcnv">
        <w:smartTagPr>
          <w:attr w:name="UnitName" w:val="米"/>
          <w:attr w:name="SourceValue" w:val="2.6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1899"/>
          </w:smartTagPr>
          <w:r w:rsidRPr="00FC25AB">
            <w:rPr>
              <w:rFonts w:ascii="宋体" w:hAnsi="宋体" w:cs="宋体"/>
              <w:kern w:val="0"/>
              <w:sz w:val="28"/>
              <w:szCs w:val="28"/>
            </w:rPr>
            <w:t>1.1.3</w:t>
          </w:r>
        </w:smartTag>
      </w:smartTag>
      <w:r w:rsidRPr="00FC25AB">
        <w:rPr>
          <w:rFonts w:ascii="宋体" w:hAnsi="宋体" w:cs="宋体" w:hint="eastAsia"/>
          <w:kern w:val="0"/>
          <w:sz w:val="28"/>
          <w:szCs w:val="28"/>
        </w:rPr>
        <w:t>帘布破裂强力：</w:t>
      </w:r>
    </w:p>
    <w:p w:rsidR="00FC25AB" w:rsidRPr="00FC25AB" w:rsidRDefault="00FC25AB" w:rsidP="00FC25AB">
      <w:pPr>
        <w:spacing w:line="340" w:lineRule="exact"/>
        <w:ind w:firstLineChars="300" w:firstLine="840"/>
        <w:rPr>
          <w:rFonts w:ascii="宋体" w:hAns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 xml:space="preserve">A.GB/T 3923.1-1997 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《纺织品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 </w:t>
      </w:r>
      <w:r w:rsidRPr="00FC25AB">
        <w:rPr>
          <w:rFonts w:ascii="宋体" w:hAnsi="宋体" w:cs="宋体" w:hint="eastAsia"/>
          <w:kern w:val="0"/>
          <w:sz w:val="28"/>
          <w:szCs w:val="28"/>
        </w:rPr>
        <w:t>织物拉伸性能》，断裂强力：直向</w:t>
      </w:r>
      <w:r w:rsidRPr="00FC25AB">
        <w:rPr>
          <w:rFonts w:ascii="宋体" w:hAnsi="宋体" w:cs="宋体"/>
          <w:kern w:val="0"/>
          <w:sz w:val="28"/>
          <w:szCs w:val="28"/>
        </w:rPr>
        <w:t>396N</w:t>
      </w:r>
    </w:p>
    <w:p w:rsidR="00FC25AB" w:rsidRPr="00FC25AB" w:rsidRDefault="00FC25AB" w:rsidP="00FC25AB">
      <w:pPr>
        <w:spacing w:line="340" w:lineRule="exact"/>
        <w:ind w:firstLineChars="300" w:firstLine="840"/>
        <w:rPr>
          <w:rFonts w:ascii="宋体" w:hAns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 xml:space="preserve">B.GB/T 19976-2005 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《纺织品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 </w:t>
      </w:r>
      <w:r w:rsidRPr="00FC25AB">
        <w:rPr>
          <w:rFonts w:ascii="宋体" w:hAnsi="宋体" w:cs="宋体" w:hint="eastAsia"/>
          <w:kern w:val="0"/>
          <w:sz w:val="28"/>
          <w:szCs w:val="28"/>
        </w:rPr>
        <w:t>顶破强力的测定》，顶破强力：</w:t>
      </w:r>
      <w:r w:rsidRPr="00FC25AB">
        <w:rPr>
          <w:rFonts w:ascii="宋体" w:hAnsi="宋体" w:cs="宋体"/>
          <w:kern w:val="0"/>
          <w:sz w:val="28"/>
          <w:szCs w:val="28"/>
        </w:rPr>
        <w:t>2370N</w:t>
      </w:r>
    </w:p>
    <w:p w:rsidR="00FC25AB" w:rsidRPr="00FC25AB" w:rsidRDefault="00FC25AB" w:rsidP="00FC25AB">
      <w:pPr>
        <w:spacing w:line="340" w:lineRule="exact"/>
        <w:ind w:firstLineChars="300" w:firstLine="840"/>
        <w:rPr>
          <w:rFonts w:ascii="宋体" w:hAnsi="宋体" w:cs="宋体"/>
          <w:kern w:val="0"/>
          <w:sz w:val="28"/>
          <w:szCs w:val="28"/>
        </w:rPr>
      </w:pPr>
      <w:smartTag w:uri="urn:schemas-microsoft-com:office:smarttags" w:element="chmetcnv">
        <w:smartTagPr>
          <w:attr w:name="UnitName" w:val="米"/>
          <w:attr w:name="SourceValue" w:val="2.6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1899"/>
          </w:smartTagPr>
          <w:r w:rsidRPr="00FC25AB">
            <w:rPr>
              <w:rFonts w:ascii="宋体" w:hAnsi="宋体" w:cs="宋体"/>
              <w:kern w:val="0"/>
              <w:sz w:val="28"/>
              <w:szCs w:val="28"/>
            </w:rPr>
            <w:t>1.1.4</w:t>
          </w:r>
        </w:smartTag>
      </w:smartTag>
      <w:r w:rsidRPr="00FC25AB">
        <w:rPr>
          <w:rFonts w:ascii="宋体" w:hAnsi="宋体" w:cs="宋体" w:hint="eastAsia"/>
          <w:kern w:val="0"/>
          <w:sz w:val="28"/>
          <w:szCs w:val="28"/>
        </w:rPr>
        <w:t>帘布</w:t>
      </w:r>
      <w:r w:rsidRPr="00FC25AB">
        <w:rPr>
          <w:rFonts w:ascii="宋体" w:hAnsi="宋体" w:cs="宋体"/>
          <w:kern w:val="0"/>
          <w:sz w:val="28"/>
          <w:szCs w:val="28"/>
        </w:rPr>
        <w:t>PH</w:t>
      </w:r>
      <w:r w:rsidRPr="00FC25AB">
        <w:rPr>
          <w:rFonts w:ascii="宋体" w:hAnsi="宋体" w:cs="宋体" w:hint="eastAsia"/>
          <w:kern w:val="0"/>
          <w:sz w:val="28"/>
          <w:szCs w:val="28"/>
        </w:rPr>
        <w:t>值：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GB 18401-2003 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《国家纺织产品基本安全技术规范》，</w:t>
      </w:r>
      <w:r w:rsidRPr="00FC25AB">
        <w:rPr>
          <w:rFonts w:ascii="宋体" w:hAnsi="宋体" w:cs="宋体"/>
          <w:kern w:val="0"/>
          <w:sz w:val="28"/>
          <w:szCs w:val="28"/>
        </w:rPr>
        <w:t>PH</w:t>
      </w:r>
      <w:r w:rsidRPr="00FC25AB">
        <w:rPr>
          <w:rFonts w:ascii="宋体" w:hAnsi="宋体" w:cs="宋体" w:hint="eastAsia"/>
          <w:kern w:val="0"/>
          <w:sz w:val="28"/>
          <w:szCs w:val="28"/>
        </w:rPr>
        <w:t>值：</w:t>
      </w:r>
      <w:r w:rsidRPr="00FC25AB">
        <w:rPr>
          <w:rFonts w:ascii="宋体" w:hAnsi="宋体" w:cs="宋体"/>
          <w:kern w:val="0"/>
          <w:sz w:val="28"/>
          <w:szCs w:val="28"/>
        </w:rPr>
        <w:t>7.0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▲</w:t>
      </w:r>
      <w:smartTag w:uri="urn:schemas-microsoft-com:office:smarttags" w:element="chmetcnv">
        <w:smartTagPr>
          <w:attr w:name="UnitName" w:val="米"/>
          <w:attr w:name="SourceValue" w:val="2.6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1899"/>
          </w:smartTagPr>
          <w:r w:rsidRPr="00FC25AB">
            <w:rPr>
              <w:rFonts w:ascii="宋体" w:hAnsi="宋体" w:cs="宋体"/>
              <w:kern w:val="0"/>
              <w:sz w:val="28"/>
              <w:szCs w:val="28"/>
            </w:rPr>
            <w:t>1.1.5</w:t>
          </w:r>
        </w:smartTag>
      </w:smartTag>
      <w:r w:rsidRPr="00FC25AB">
        <w:rPr>
          <w:rFonts w:ascii="宋体" w:hAnsi="宋体" w:cs="宋体" w:hint="eastAsia"/>
          <w:kern w:val="0"/>
          <w:sz w:val="28"/>
          <w:szCs w:val="28"/>
        </w:rPr>
        <w:t>帘布甲醛含量：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GB 18401-2003 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《国家纺织产品基本安全技术规范》，甲醛含量≤</w:t>
      </w:r>
      <w:r w:rsidRPr="00FC25AB">
        <w:rPr>
          <w:rFonts w:ascii="宋体" w:hAnsi="宋体" w:cs="宋体"/>
          <w:kern w:val="0"/>
          <w:sz w:val="28"/>
          <w:szCs w:val="28"/>
        </w:rPr>
        <w:t>300mg/kg</w:t>
      </w:r>
    </w:p>
    <w:p w:rsidR="00FC25AB" w:rsidRPr="00FC25AB" w:rsidRDefault="00FC25AB" w:rsidP="00FC25AB">
      <w:pPr>
        <w:spacing w:line="340" w:lineRule="exact"/>
        <w:ind w:leftChars="209" w:left="719" w:hangingChars="100" w:hanging="28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▲</w:t>
      </w:r>
      <w:smartTag w:uri="urn:schemas-microsoft-com:office:smarttags" w:element="chmetcnv">
        <w:smartTagPr>
          <w:attr w:name="UnitName" w:val="米"/>
          <w:attr w:name="SourceValue" w:val="2.6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1899"/>
          </w:smartTagPr>
          <w:r w:rsidRPr="00FC25AB">
            <w:rPr>
              <w:rFonts w:ascii="宋体" w:hAnsi="宋体" w:cs="宋体"/>
              <w:kern w:val="0"/>
              <w:sz w:val="28"/>
              <w:szCs w:val="28"/>
            </w:rPr>
            <w:t>1.1.6</w:t>
          </w:r>
        </w:smartTag>
      </w:smartTag>
      <w:r w:rsidRPr="00FC25AB">
        <w:rPr>
          <w:rFonts w:ascii="宋体" w:hAnsi="宋体" w:cs="宋体" w:hint="eastAsia"/>
          <w:kern w:val="0"/>
          <w:sz w:val="28"/>
          <w:szCs w:val="28"/>
        </w:rPr>
        <w:t>芳香胺检测：依据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GB 18401-2003 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《国家纺织产品基本安全技术规范》，未检测出有致癌物质；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▲</w:t>
      </w:r>
      <w:smartTag w:uri="urn:schemas-microsoft-com:office:smarttags" w:element="chmetcnv">
        <w:smartTagPr>
          <w:attr w:name="UnitName" w:val="米"/>
          <w:attr w:name="SourceValue" w:val="2.6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1899"/>
          </w:smartTagPr>
          <w:r w:rsidRPr="00FC25AB">
            <w:rPr>
              <w:rFonts w:ascii="宋体" w:hAnsi="宋体" w:cs="宋体"/>
              <w:kern w:val="0"/>
              <w:sz w:val="28"/>
              <w:szCs w:val="28"/>
            </w:rPr>
            <w:t>1.1.7</w:t>
          </w:r>
        </w:smartTag>
      </w:smartTag>
      <w:r w:rsidRPr="00FC25AB">
        <w:rPr>
          <w:rFonts w:ascii="宋体" w:hAnsi="宋体" w:cs="宋体" w:hint="eastAsia"/>
          <w:kern w:val="0"/>
          <w:sz w:val="28"/>
          <w:szCs w:val="28"/>
        </w:rPr>
        <w:t>纤维制品密度、平方米干燥重量：</w:t>
      </w:r>
    </w:p>
    <w:p w:rsidR="00FC25AB" w:rsidRPr="00FC25AB" w:rsidRDefault="00FC25AB" w:rsidP="00FC25AB">
      <w:pPr>
        <w:spacing w:line="340" w:lineRule="exact"/>
        <w:ind w:leftChars="209" w:left="859" w:hangingChars="150" w:hanging="42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 xml:space="preserve">A. </w:t>
      </w:r>
      <w:r w:rsidRPr="00FC25AB">
        <w:rPr>
          <w:rFonts w:ascii="宋体" w:hAnsi="宋体" w:cs="宋体" w:hint="eastAsia"/>
          <w:kern w:val="0"/>
          <w:sz w:val="28"/>
          <w:szCs w:val="28"/>
        </w:rPr>
        <w:t>纤维制品密度：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GB/T 4668-1995 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《机织物密度的测定》，经向</w:t>
      </w:r>
      <w:r w:rsidRPr="00FC25AB">
        <w:rPr>
          <w:rFonts w:ascii="宋体" w:hAnsi="宋体" w:cs="宋体"/>
          <w:kern w:val="0"/>
          <w:sz w:val="28"/>
          <w:szCs w:val="28"/>
        </w:rPr>
        <w:t>77.2</w:t>
      </w:r>
      <w:r w:rsidRPr="00FC25AB">
        <w:rPr>
          <w:rFonts w:ascii="宋体" w:hAnsi="宋体" w:cs="宋体" w:hint="eastAsia"/>
          <w:kern w:val="0"/>
          <w:sz w:val="28"/>
          <w:szCs w:val="28"/>
        </w:rPr>
        <w:t>根</w:t>
      </w:r>
      <w:r w:rsidRPr="00FC25AB">
        <w:rPr>
          <w:rFonts w:ascii="宋体" w:hAnsi="宋体" w:cs="宋体"/>
          <w:kern w:val="0"/>
          <w:sz w:val="28"/>
          <w:szCs w:val="28"/>
        </w:rPr>
        <w:t>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6"/>
          <w:attr w:name="UnitName" w:val="米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10cm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，纬向</w:t>
      </w:r>
      <w:r w:rsidRPr="00FC25AB">
        <w:rPr>
          <w:rFonts w:ascii="宋体" w:hAnsi="宋体" w:cs="宋体"/>
          <w:kern w:val="0"/>
          <w:sz w:val="28"/>
          <w:szCs w:val="28"/>
        </w:rPr>
        <w:t>319.2</w:t>
      </w:r>
      <w:r w:rsidRPr="00FC25AB">
        <w:rPr>
          <w:rFonts w:ascii="宋体" w:hAnsi="宋体" w:cs="宋体" w:hint="eastAsia"/>
          <w:kern w:val="0"/>
          <w:sz w:val="28"/>
          <w:szCs w:val="28"/>
        </w:rPr>
        <w:t>根</w:t>
      </w:r>
      <w:r w:rsidRPr="00FC25AB">
        <w:rPr>
          <w:rFonts w:ascii="宋体" w:hAnsi="宋体" w:cs="宋体"/>
          <w:kern w:val="0"/>
          <w:sz w:val="28"/>
          <w:szCs w:val="28"/>
        </w:rPr>
        <w:t>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6"/>
          <w:attr w:name="UnitName" w:val="米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10cm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>B.</w:t>
      </w:r>
      <w:r w:rsidRPr="00FC25AB">
        <w:rPr>
          <w:rFonts w:ascii="宋体" w:hAnsi="宋体" w:cs="宋体" w:hint="eastAsia"/>
          <w:kern w:val="0"/>
          <w:sz w:val="28"/>
          <w:szCs w:val="28"/>
        </w:rPr>
        <w:t>平方米干燥重量：</w:t>
      </w:r>
      <w:r w:rsidRPr="00FC25AB">
        <w:rPr>
          <w:rFonts w:ascii="宋体" w:hAnsi="宋体" w:cs="宋体"/>
          <w:kern w:val="0"/>
          <w:sz w:val="28"/>
          <w:szCs w:val="28"/>
        </w:rPr>
        <w:t>FZ/T 70010-2006</w:t>
      </w:r>
      <w:r w:rsidRPr="00FC25AB">
        <w:rPr>
          <w:rFonts w:ascii="宋体" w:hAnsi="宋体" w:cs="宋体" w:hint="eastAsia"/>
          <w:kern w:val="0"/>
          <w:sz w:val="28"/>
          <w:szCs w:val="28"/>
        </w:rPr>
        <w:t>《针织物平方米干燥重量的测定》为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6"/>
          <w:attr w:name="UnitName" w:val="米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226.3g</w:t>
        </w:r>
      </w:smartTag>
      <w:r w:rsidRPr="00FC25AB">
        <w:rPr>
          <w:rFonts w:ascii="宋体" w:hAnsi="宋体" w:cs="宋体"/>
          <w:kern w:val="0"/>
          <w:sz w:val="28"/>
          <w:szCs w:val="28"/>
        </w:rPr>
        <w:t>/m2</w:t>
      </w:r>
    </w:p>
    <w:p w:rsidR="00FC25AB" w:rsidRPr="00FC25AB" w:rsidRDefault="00FC25AB" w:rsidP="00FC25AB">
      <w:pPr>
        <w:spacing w:line="340" w:lineRule="exact"/>
        <w:ind w:firstLineChars="249" w:firstLine="697"/>
        <w:rPr>
          <w:rFonts w:ascii="宋体" w:cs="宋体"/>
          <w:kern w:val="0"/>
          <w:sz w:val="28"/>
          <w:szCs w:val="28"/>
        </w:rPr>
      </w:pPr>
      <w:smartTag w:uri="urn:schemas-microsoft-com:office:smarttags" w:element="chmetcnv">
        <w:smartTagPr>
          <w:attr w:name="UnitName" w:val="米"/>
          <w:attr w:name="SourceValue" w:val="2.6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1899"/>
          </w:smartTagPr>
          <w:r w:rsidRPr="00FC25AB">
            <w:rPr>
              <w:rFonts w:ascii="宋体" w:hAnsi="宋体" w:cs="宋体"/>
              <w:kern w:val="0"/>
              <w:sz w:val="28"/>
              <w:szCs w:val="28"/>
            </w:rPr>
            <w:t>1.1.8</w:t>
          </w:r>
        </w:smartTag>
      </w:smartTag>
      <w:r w:rsidRPr="00FC25AB">
        <w:rPr>
          <w:rFonts w:ascii="宋体" w:hAnsi="宋体" w:cs="宋体" w:hint="eastAsia"/>
          <w:kern w:val="0"/>
          <w:sz w:val="28"/>
          <w:szCs w:val="28"/>
        </w:rPr>
        <w:t>以上技术参数均要提供相关检测报告或质量检测报告。（备原件核查）。</w:t>
      </w:r>
    </w:p>
    <w:p w:rsidR="00FC25AB" w:rsidRPr="00FC25AB" w:rsidRDefault="00FC25AB" w:rsidP="00FC25AB">
      <w:pPr>
        <w:spacing w:line="340" w:lineRule="exact"/>
        <w:ind w:firstLineChars="250" w:firstLine="700"/>
        <w:rPr>
          <w:rFonts w:ascii="宋体" w:cs="宋体"/>
          <w:kern w:val="0"/>
          <w:sz w:val="28"/>
          <w:szCs w:val="28"/>
        </w:rPr>
      </w:pPr>
      <w:smartTag w:uri="urn:schemas-microsoft-com:office:smarttags" w:element="chmetcnv">
        <w:smartTagPr>
          <w:attr w:name="UnitName" w:val="米"/>
          <w:attr w:name="SourceValue" w:val="2.6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1899"/>
          </w:smartTagPr>
          <w:r w:rsidRPr="00FC25AB">
            <w:rPr>
              <w:rFonts w:ascii="宋体" w:hAnsi="宋体" w:cs="宋体"/>
              <w:kern w:val="0"/>
              <w:sz w:val="28"/>
              <w:szCs w:val="28"/>
            </w:rPr>
            <w:t>1.1.9</w:t>
          </w:r>
        </w:smartTag>
      </w:smartTag>
      <w:r w:rsidRPr="00FC25AB">
        <w:rPr>
          <w:rFonts w:ascii="宋体" w:hAnsi="宋体" w:cs="宋体" w:hint="eastAsia"/>
          <w:kern w:val="0"/>
          <w:sz w:val="28"/>
          <w:szCs w:val="28"/>
        </w:rPr>
        <w:t>隔帘布需采用一体成型无接缝织造而成，垂直自然美观。</w:t>
      </w:r>
    </w:p>
    <w:p w:rsidR="00FC25AB" w:rsidRPr="00FC25AB" w:rsidRDefault="00FC25AB" w:rsidP="00FC25AB">
      <w:pPr>
        <w:spacing w:line="340" w:lineRule="exact"/>
        <w:ind w:leftChars="304" w:left="778" w:hangingChars="50" w:hanging="14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>1.2</w:t>
      </w:r>
      <w:r w:rsidRPr="00FC25AB">
        <w:rPr>
          <w:rFonts w:ascii="宋体" w:hAnsi="宋体" w:cs="宋体" w:hint="eastAsia"/>
          <w:kern w:val="0"/>
          <w:sz w:val="28"/>
          <w:szCs w:val="28"/>
        </w:rPr>
        <w:t>同一科室或同一病区采用同一图案色彩搭配的窗帘与隔帘，使整个医疗空间协调一致，营造简约、宁静、高雅的医疗环境。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>1.3</w:t>
      </w:r>
      <w:r w:rsidRPr="00FC25AB">
        <w:rPr>
          <w:rFonts w:ascii="宋体" w:hAnsi="宋体" w:cs="宋体" w:hint="eastAsia"/>
          <w:kern w:val="0"/>
          <w:sz w:val="28"/>
          <w:szCs w:val="28"/>
        </w:rPr>
        <w:t>医用隔帘应满足在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6"/>
          <w:attr w:name="UnitName" w:val="米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100</w:t>
        </w:r>
        <w:r w:rsidRPr="00FC25AB">
          <w:rPr>
            <w:rFonts w:ascii="宋体" w:hAnsi="宋体" w:cs="宋体" w:hint="eastAsia"/>
            <w:kern w:val="0"/>
            <w:sz w:val="28"/>
            <w:szCs w:val="28"/>
          </w:rPr>
          <w:t>℃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以内高温下进行洗涤、消毒杀菌后保持不变形，不褪色，不受影响。</w:t>
      </w:r>
    </w:p>
    <w:p w:rsidR="00FC25AB" w:rsidRPr="00FC25AB" w:rsidRDefault="00FC25AB" w:rsidP="00FC25AB">
      <w:pPr>
        <w:spacing w:line="340" w:lineRule="exact"/>
        <w:ind w:firstLineChars="200" w:firstLine="562"/>
        <w:rPr>
          <w:rFonts w:ascii="宋体" w:cs="宋体"/>
          <w:b/>
          <w:kern w:val="0"/>
          <w:sz w:val="28"/>
          <w:szCs w:val="28"/>
        </w:rPr>
      </w:pPr>
      <w:r w:rsidRPr="00FC25AB">
        <w:rPr>
          <w:rFonts w:ascii="宋体" w:hAnsi="宋体" w:cs="宋体" w:hint="eastAsia"/>
          <w:b/>
          <w:kern w:val="0"/>
          <w:sz w:val="28"/>
          <w:szCs w:val="28"/>
        </w:rPr>
        <w:t>2、轨道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2</w:t>
      </w:r>
      <w:r w:rsidRPr="00FC25AB">
        <w:rPr>
          <w:rFonts w:ascii="宋体" w:hAnsi="宋体" w:cs="宋体"/>
          <w:kern w:val="0"/>
          <w:sz w:val="28"/>
          <w:szCs w:val="28"/>
        </w:rPr>
        <w:t>.1.</w:t>
      </w:r>
      <w:r w:rsidRPr="00FC25AB">
        <w:rPr>
          <w:rFonts w:ascii="宋体" w:hAnsi="宋体" w:cs="宋体" w:hint="eastAsia"/>
          <w:kern w:val="0"/>
          <w:sz w:val="28"/>
          <w:szCs w:val="28"/>
        </w:rPr>
        <w:t>轨道采用铝合金材质，轨道每米重量为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40"/>
          <w:attr w:name="UnitName" w:val="克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240</w:t>
        </w:r>
        <w:r w:rsidRPr="00FC25AB">
          <w:rPr>
            <w:rFonts w:ascii="宋体" w:hAnsi="宋体" w:cs="宋体" w:hint="eastAsia"/>
            <w:kern w:val="0"/>
            <w:sz w:val="28"/>
            <w:szCs w:val="28"/>
          </w:rPr>
          <w:t>克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及以上，轨道厚度为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2"/>
          <w:attr w:name="UnitName" w:val="mm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1.2mm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及以上。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2</w:t>
      </w:r>
      <w:r w:rsidRPr="00FC25AB">
        <w:rPr>
          <w:rFonts w:ascii="宋体" w:hAnsi="宋体" w:cs="宋体"/>
          <w:kern w:val="0"/>
          <w:sz w:val="28"/>
          <w:szCs w:val="28"/>
        </w:rPr>
        <w:t>.2.</w:t>
      </w:r>
      <w:r w:rsidRPr="00FC25AB">
        <w:rPr>
          <w:rFonts w:ascii="宋体" w:hAnsi="宋体" w:cs="宋体" w:hint="eastAsia"/>
          <w:kern w:val="0"/>
          <w:sz w:val="28"/>
          <w:szCs w:val="28"/>
        </w:rPr>
        <w:t>轨道滑轮采用塑钢材质；挂钩采用</w:t>
      </w:r>
      <w:r w:rsidRPr="00FC25AB">
        <w:rPr>
          <w:rFonts w:ascii="宋体" w:hAnsi="宋体" w:cs="宋体"/>
          <w:kern w:val="0"/>
          <w:sz w:val="28"/>
          <w:szCs w:val="28"/>
        </w:rPr>
        <w:t>S</w:t>
      </w:r>
      <w:r w:rsidRPr="00FC25AB">
        <w:rPr>
          <w:rFonts w:ascii="宋体" w:hAnsi="宋体" w:cs="宋体" w:hint="eastAsia"/>
          <w:kern w:val="0"/>
          <w:sz w:val="28"/>
          <w:szCs w:val="28"/>
        </w:rPr>
        <w:t>型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 </w:t>
      </w:r>
      <w:r w:rsidRPr="00FC25AB">
        <w:rPr>
          <w:rFonts w:ascii="宋体" w:hAnsi="宋体" w:cs="宋体" w:hint="eastAsia"/>
          <w:kern w:val="0"/>
          <w:sz w:val="28"/>
          <w:szCs w:val="28"/>
        </w:rPr>
        <w:t>，不锈钢材质，一体成形。</w:t>
      </w:r>
    </w:p>
    <w:p w:rsidR="00FC25AB" w:rsidRPr="00FC25AB" w:rsidRDefault="00FC25AB" w:rsidP="00FC25AB">
      <w:pPr>
        <w:spacing w:line="340" w:lineRule="exact"/>
        <w:ind w:leftChars="200" w:left="840" w:hangingChars="150" w:hanging="42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2</w:t>
      </w:r>
      <w:r w:rsidRPr="00FC25AB">
        <w:rPr>
          <w:rFonts w:ascii="宋体" w:hAnsi="宋体" w:cs="宋体"/>
          <w:kern w:val="0"/>
          <w:sz w:val="28"/>
          <w:szCs w:val="28"/>
        </w:rPr>
        <w:t>.3</w:t>
      </w:r>
      <w:r w:rsidRPr="00FC25AB">
        <w:rPr>
          <w:rFonts w:ascii="宋体" w:hAnsi="宋体" w:cs="宋体" w:hint="eastAsia"/>
          <w:kern w:val="0"/>
          <w:sz w:val="28"/>
          <w:szCs w:val="28"/>
        </w:rPr>
        <w:t>轨道采用</w:t>
      </w:r>
      <w:r w:rsidRPr="00FC25AB">
        <w:rPr>
          <w:rFonts w:ascii="宋体" w:hAnsi="宋体" w:cs="宋体"/>
          <w:kern w:val="0"/>
          <w:sz w:val="28"/>
          <w:szCs w:val="28"/>
        </w:rPr>
        <w:t>L</w:t>
      </w:r>
      <w:r w:rsidRPr="00FC25AB">
        <w:rPr>
          <w:rFonts w:ascii="宋体" w:hAnsi="宋体" w:cs="宋体" w:hint="eastAsia"/>
          <w:kern w:val="0"/>
          <w:sz w:val="28"/>
          <w:szCs w:val="28"/>
        </w:rPr>
        <w:t>型、</w:t>
      </w:r>
      <w:r w:rsidRPr="00FC25AB">
        <w:rPr>
          <w:rFonts w:ascii="宋体" w:hAnsi="宋体" w:cs="宋体"/>
          <w:kern w:val="0"/>
          <w:sz w:val="28"/>
          <w:szCs w:val="28"/>
        </w:rPr>
        <w:t>U</w:t>
      </w:r>
      <w:r w:rsidRPr="00FC25AB">
        <w:rPr>
          <w:rFonts w:ascii="宋体" w:hAnsi="宋体" w:cs="宋体" w:hint="eastAsia"/>
          <w:kern w:val="0"/>
          <w:sz w:val="28"/>
          <w:szCs w:val="28"/>
        </w:rPr>
        <w:t>型，一体弯曲成型，特殊规格两端超过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3"/>
          <w:attr w:name="UnitName" w:val="m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2.3m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以上需采用轨道接合器并接；轨道两侧应有边盖。</w:t>
      </w:r>
    </w:p>
    <w:p w:rsidR="00FC25AB" w:rsidRPr="00FC25AB" w:rsidRDefault="00FC25AB" w:rsidP="00FC25AB">
      <w:pPr>
        <w:spacing w:line="340" w:lineRule="exact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firstLineChars="200" w:firstLine="562"/>
        <w:rPr>
          <w:rFonts w:ascii="宋体" w:cs="宋体"/>
          <w:b/>
          <w:color w:val="000000"/>
          <w:kern w:val="0"/>
          <w:sz w:val="28"/>
          <w:szCs w:val="28"/>
        </w:rPr>
      </w:pPr>
      <w:r w:rsidRPr="00FC25AB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3、隔帘布的缝制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3</w:t>
      </w:r>
      <w:r w:rsidRPr="00FC25AB">
        <w:rPr>
          <w:rFonts w:ascii="宋体" w:hAnsi="宋体" w:cs="宋体"/>
          <w:kern w:val="0"/>
          <w:sz w:val="28"/>
          <w:szCs w:val="28"/>
        </w:rPr>
        <w:t>.1.</w:t>
      </w:r>
      <w:r w:rsidRPr="00FC25AB">
        <w:rPr>
          <w:rFonts w:ascii="宋体" w:hAnsi="宋体" w:cs="宋体" w:hint="eastAsia"/>
          <w:kern w:val="0"/>
          <w:sz w:val="28"/>
          <w:szCs w:val="28"/>
        </w:rPr>
        <w:t>需依照实际尺寸制作，缝制左右两侧及下沿各反摺</w:t>
      </w:r>
      <w:r w:rsidRPr="00FC25AB">
        <w:rPr>
          <w:rFonts w:ascii="宋体" w:hAnsi="宋体" w:cs="宋体"/>
          <w:kern w:val="0"/>
          <w:sz w:val="28"/>
          <w:szCs w:val="28"/>
        </w:rPr>
        <w:t>5</w:t>
      </w:r>
      <w:r w:rsidRPr="00FC25AB">
        <w:rPr>
          <w:rFonts w:ascii="宋体" w:hAnsi="宋体" w:cs="宋体" w:hint="eastAsia"/>
          <w:kern w:val="0"/>
          <w:sz w:val="28"/>
          <w:szCs w:val="28"/>
        </w:rPr>
        <w:t>公分缝制。</w:t>
      </w:r>
    </w:p>
    <w:p w:rsidR="00FC25AB" w:rsidRPr="00FC25AB" w:rsidRDefault="00FC25AB" w:rsidP="00FC25AB">
      <w:pPr>
        <w:spacing w:line="340" w:lineRule="exact"/>
        <w:ind w:leftChars="209" w:left="859" w:hangingChars="150" w:hanging="42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3</w:t>
      </w:r>
      <w:r w:rsidRPr="00FC25AB">
        <w:rPr>
          <w:rFonts w:ascii="宋体" w:hAnsi="宋体" w:cs="宋体"/>
          <w:kern w:val="0"/>
          <w:sz w:val="28"/>
          <w:szCs w:val="28"/>
        </w:rPr>
        <w:t>.2.</w:t>
      </w:r>
      <w:r w:rsidRPr="00FC25AB">
        <w:rPr>
          <w:rFonts w:ascii="宋体" w:hAnsi="宋体" w:cs="宋体" w:hint="eastAsia"/>
          <w:kern w:val="0"/>
          <w:sz w:val="28"/>
          <w:szCs w:val="28"/>
        </w:rPr>
        <w:t>隔帘布上沿需采用洗涤后不易生锈的金属材质鸡眼扣环制作，不采用白布带插勾缝制方式，并于每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6"/>
          <w:attr w:name="UnitName" w:val="米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0.2</w:t>
        </w:r>
        <w:r w:rsidRPr="00FC25AB">
          <w:rPr>
            <w:rFonts w:ascii="宋体" w:hAnsi="宋体" w:cs="宋体" w:hint="eastAsia"/>
            <w:kern w:val="0"/>
            <w:sz w:val="28"/>
            <w:szCs w:val="28"/>
          </w:rPr>
          <w:t>米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制作</w:t>
      </w:r>
      <w:r w:rsidRPr="00FC25AB">
        <w:rPr>
          <w:rFonts w:ascii="宋体" w:hAnsi="宋体" w:cs="宋体"/>
          <w:kern w:val="0"/>
          <w:sz w:val="28"/>
          <w:szCs w:val="28"/>
        </w:rPr>
        <w:t>1</w:t>
      </w:r>
      <w:r w:rsidRPr="00FC25AB">
        <w:rPr>
          <w:rFonts w:ascii="宋体" w:hAnsi="宋体" w:cs="宋体" w:hint="eastAsia"/>
          <w:kern w:val="0"/>
          <w:sz w:val="28"/>
          <w:szCs w:val="28"/>
        </w:rPr>
        <w:t>个扣环。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3</w:t>
      </w:r>
      <w:r w:rsidRPr="00FC25AB">
        <w:rPr>
          <w:rFonts w:ascii="宋体" w:hAnsi="宋体" w:cs="宋体"/>
          <w:kern w:val="0"/>
          <w:sz w:val="28"/>
          <w:szCs w:val="28"/>
        </w:rPr>
        <w:t>.3.</w:t>
      </w:r>
      <w:r w:rsidRPr="00FC25AB">
        <w:rPr>
          <w:rFonts w:ascii="宋体" w:hAnsi="宋体" w:cs="宋体" w:hint="eastAsia"/>
          <w:kern w:val="0"/>
          <w:sz w:val="28"/>
          <w:szCs w:val="28"/>
        </w:rPr>
        <w:t>隔帘布制作高度需离地面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6"/>
          <w:attr w:name="UnitName" w:val="米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0.3m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True"/>
            <w:attr w:name="HasSpace" w:val="False"/>
            <w:attr w:name="SourceValue" w:val="0.35"/>
            <w:attr w:name="UnitName" w:val="m"/>
          </w:smartTagPr>
        </w:smartTag>
        <w:smartTag w:uri="urn:schemas-microsoft-com:office:smarttags" w:element="chmetcnv">
          <w:smartTagPr>
            <w:attr w:name="TCSC" w:val="0"/>
            <w:attr w:name="NumberType" w:val="1"/>
            <w:attr w:name="Negative" w:val="True"/>
            <w:attr w:name="HasSpace" w:val="False"/>
            <w:attr w:name="SourceValue" w:val="0.35"/>
            <w:attr w:name="UnitName" w:val="m"/>
          </w:smartTagPr>
        </w:smartTag>
        <w:smartTag w:uri="urn:schemas-microsoft-com:office:smarttags" w:element="chmetcnv">
          <w:smartTagPr>
            <w:attr w:name="UnitName" w:val="米"/>
            <w:attr w:name="SourceValue" w:val="2.6"/>
            <w:attr w:name="HasSpace" w:val="False"/>
            <w:attr w:name="Negative" w:val="False"/>
            <w:attr w:name="NumberType" w:val="1"/>
            <w:attr w:name="TCSC" w:val="0"/>
          </w:smartTagPr>
        </w:smartTag>
        <w:smartTag w:uri="urn:schemas-microsoft-com:office:smarttags" w:element="chmetcnv">
          <w:smartTagPr>
            <w:attr w:name="UnitName" w:val="米"/>
            <w:attr w:name="SourceValue" w:val="2.6"/>
            <w:attr w:name="HasSpace" w:val="False"/>
            <w:attr w:name="Negative" w:val="False"/>
            <w:attr w:name="NumberType" w:val="1"/>
            <w:attr w:name="TCSC" w:val="0"/>
          </w:smartTagPr>
        </w:smartTag>
        <w:smartTag w:uri="urn:schemas-microsoft-com:office:smarttags" w:element="chmetcnv">
          <w:smartTagPr>
            <w:attr w:name="TCSC" w:val="0"/>
            <w:attr w:name="NumberType" w:val="1"/>
            <w:attr w:name="Negative" w:val="True"/>
            <w:attr w:name="HasSpace" w:val="False"/>
            <w:attr w:name="SourceValue" w:val="0.35"/>
            <w:attr w:name="UnitName" w:val="m"/>
          </w:smartTagPr>
        </w:smartTag>
        <w:smartTag w:uri="urn:schemas-microsoft-com:office:smarttags" w:element="chmetcnv">
          <w:smartTagPr>
            <w:attr w:name="TCSC" w:val="0"/>
            <w:attr w:name="NumberType" w:val="1"/>
            <w:attr w:name="Negative" w:val="True"/>
            <w:attr w:name="HasSpace" w:val="False"/>
            <w:attr w:name="SourceValue" w:val="0.35"/>
            <w:attr w:name="UnitName" w:val="m"/>
          </w:smartTagPr>
        </w:smartTag>
        <w:smartTag w:uri="urn:schemas-microsoft-com:office:smarttags" w:element="chmetcnv">
          <w:smartTagPr>
            <w:attr w:name="TCSC" w:val="0"/>
            <w:attr w:name="NumberType" w:val="1"/>
            <w:attr w:name="Negative" w:val="True"/>
            <w:attr w:name="HasSpace" w:val="False"/>
            <w:attr w:name="SourceValue" w:val="0.35"/>
            <w:attr w:name="UnitName" w:val="m"/>
          </w:smartTagPr>
        </w:smartTag>
        <w:r w:rsidRPr="00FC25AB">
          <w:rPr>
            <w:rFonts w:ascii="宋体" w:hAnsi="宋体" w:cs="宋体"/>
            <w:kern w:val="0"/>
            <w:sz w:val="28"/>
            <w:szCs w:val="28"/>
          </w:rPr>
          <w:t>-0.35m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3</w:t>
      </w:r>
      <w:r w:rsidRPr="00FC25AB">
        <w:rPr>
          <w:rFonts w:ascii="宋体" w:hAnsi="宋体" w:cs="宋体"/>
          <w:kern w:val="0"/>
          <w:sz w:val="28"/>
          <w:szCs w:val="28"/>
        </w:rPr>
        <w:t>.4.</w:t>
      </w:r>
      <w:r w:rsidRPr="00FC25AB">
        <w:rPr>
          <w:rFonts w:ascii="宋体" w:hAnsi="宋体" w:cs="宋体" w:hint="eastAsia"/>
          <w:kern w:val="0"/>
          <w:sz w:val="28"/>
          <w:szCs w:val="28"/>
        </w:rPr>
        <w:t>隔帘布制作宽度需比轨道宽</w:t>
      </w:r>
      <w:r w:rsidRPr="00FC25AB">
        <w:rPr>
          <w:rFonts w:ascii="宋体" w:hAnsi="宋体" w:cs="宋体"/>
          <w:kern w:val="0"/>
          <w:sz w:val="28"/>
          <w:szCs w:val="28"/>
        </w:rPr>
        <w:t>30%</w:t>
      </w:r>
      <w:r w:rsidRPr="00FC25AB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FC25AB" w:rsidRPr="00FC25AB" w:rsidRDefault="00FC25AB" w:rsidP="00FC25AB">
      <w:pPr>
        <w:spacing w:line="340" w:lineRule="exact"/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3</w:t>
      </w:r>
      <w:r w:rsidRPr="00FC25AB">
        <w:rPr>
          <w:rFonts w:ascii="宋体" w:hAnsi="宋体" w:cs="宋体"/>
          <w:kern w:val="0"/>
          <w:sz w:val="28"/>
          <w:szCs w:val="28"/>
        </w:rPr>
        <w:t>.5.</w:t>
      </w:r>
      <w:r w:rsidRPr="00FC25AB">
        <w:rPr>
          <w:rFonts w:ascii="宋体" w:hAnsi="宋体" w:cs="宋体" w:hint="eastAsia"/>
          <w:kern w:val="0"/>
          <w:sz w:val="28"/>
          <w:szCs w:val="28"/>
        </w:rPr>
        <w:t>鸡眼扣材质为铝合金，洗后不易生锈。</w:t>
      </w:r>
    </w:p>
    <w:p w:rsidR="00FC25AB" w:rsidRPr="00FC25AB" w:rsidRDefault="00FC25AB" w:rsidP="00FC25AB">
      <w:pPr>
        <w:spacing w:line="340" w:lineRule="exact"/>
        <w:ind w:firstLineChars="200" w:firstLine="562"/>
        <w:rPr>
          <w:rFonts w:ascii="宋体" w:cs="宋体"/>
          <w:b/>
          <w:kern w:val="0"/>
          <w:sz w:val="28"/>
          <w:szCs w:val="28"/>
        </w:rPr>
      </w:pPr>
      <w:r w:rsidRPr="00FC25AB">
        <w:rPr>
          <w:rFonts w:ascii="宋体" w:hAnsi="宋体" w:cs="宋体" w:hint="eastAsia"/>
          <w:b/>
          <w:kern w:val="0"/>
          <w:sz w:val="28"/>
          <w:szCs w:val="28"/>
        </w:rPr>
        <w:t>4、安装：</w:t>
      </w:r>
    </w:p>
    <w:p w:rsidR="00FC25AB" w:rsidRPr="00FC25AB" w:rsidRDefault="00FC25AB" w:rsidP="00FC25AB">
      <w:pPr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4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.1 </w:t>
      </w:r>
      <w:r w:rsidRPr="00FC25AB">
        <w:rPr>
          <w:rFonts w:ascii="宋体" w:hAnsi="宋体" w:cs="宋体" w:hint="eastAsia"/>
          <w:kern w:val="0"/>
          <w:sz w:val="28"/>
          <w:szCs w:val="28"/>
        </w:rPr>
        <w:t>所有货物需免费安装。安装需要符合采购方的要求。</w:t>
      </w:r>
    </w:p>
    <w:p w:rsidR="00FC25AB" w:rsidRPr="00FC25AB" w:rsidRDefault="00FC25AB" w:rsidP="00FC25AB">
      <w:pPr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4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.2 </w:t>
      </w:r>
      <w:r w:rsidRPr="00FC25AB">
        <w:rPr>
          <w:rFonts w:ascii="宋体" w:hAnsi="宋体" w:cs="宋体" w:hint="eastAsia"/>
          <w:kern w:val="0"/>
          <w:sz w:val="28"/>
          <w:szCs w:val="28"/>
        </w:rPr>
        <w:t>导轨位置：根据窗台及病床位置设点安装，离病床边距为</w:t>
      </w:r>
      <w:smartTag w:uri="urn:schemas-microsoft-com:office:smarttags" w:element="chmetcnv">
        <w:smartTagPr>
          <w:attr w:name="UnitName" w:val="米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20cm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FC25AB" w:rsidRPr="00FC25AB" w:rsidRDefault="00FC25AB" w:rsidP="00FC25AB">
      <w:pPr>
        <w:ind w:leftChars="209" w:left="859" w:hangingChars="150" w:hanging="42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4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.3 </w:t>
      </w:r>
      <w:r w:rsidRPr="00FC25AB">
        <w:rPr>
          <w:rFonts w:ascii="宋体" w:hAnsi="宋体" w:cs="宋体" w:hint="eastAsia"/>
          <w:kern w:val="0"/>
          <w:sz w:val="28"/>
          <w:szCs w:val="28"/>
        </w:rPr>
        <w:t>螺丝定位：导轨安装根据天花龙骨位置每</w:t>
      </w:r>
      <w:smartTag w:uri="urn:schemas-microsoft-com:office:smarttags" w:element="chmetcnv">
        <w:smartTagPr>
          <w:attr w:name="UnitName" w:val="米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C25AB">
          <w:rPr>
            <w:rFonts w:ascii="宋体" w:hAnsi="宋体" w:cs="宋体"/>
            <w:kern w:val="0"/>
            <w:sz w:val="28"/>
            <w:szCs w:val="28"/>
          </w:rPr>
          <w:t>60cm</w:t>
        </w:r>
      </w:smartTag>
      <w:r w:rsidRPr="00FC25AB">
        <w:rPr>
          <w:rFonts w:ascii="宋体" w:hAnsi="宋体" w:cs="宋体" w:hint="eastAsia"/>
          <w:kern w:val="0"/>
          <w:sz w:val="28"/>
          <w:szCs w:val="28"/>
        </w:rPr>
        <w:t>距离不少于一个安装码，特殊情况可在石膏板上固定垫片为小段导轨，须符合消防标准。</w:t>
      </w:r>
    </w:p>
    <w:p w:rsidR="00FC25AB" w:rsidRPr="00FC25AB" w:rsidRDefault="00FC25AB" w:rsidP="00FC25AB">
      <w:pPr>
        <w:ind w:firstLineChars="202" w:firstLine="566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4</w:t>
      </w:r>
      <w:r w:rsidRPr="00FC25AB">
        <w:rPr>
          <w:rFonts w:ascii="宋体" w:hAnsi="宋体" w:cs="宋体"/>
          <w:kern w:val="0"/>
          <w:sz w:val="28"/>
          <w:szCs w:val="28"/>
        </w:rPr>
        <w:t xml:space="preserve">.4 </w:t>
      </w:r>
      <w:r w:rsidRPr="00FC25AB">
        <w:rPr>
          <w:rFonts w:ascii="宋体" w:hAnsi="宋体" w:cs="宋体" w:hint="eastAsia"/>
          <w:kern w:val="0"/>
          <w:sz w:val="28"/>
          <w:szCs w:val="28"/>
        </w:rPr>
        <w:t>挂布定位：以病床床头为固定点，按顺序挂布，隔帘拉上后应能完全遮蔽病床。</w:t>
      </w:r>
    </w:p>
    <w:p w:rsidR="00FC25AB" w:rsidRPr="00FC25AB" w:rsidRDefault="00FC25AB" w:rsidP="00FC25AB">
      <w:pPr>
        <w:ind w:firstLineChars="202" w:firstLine="566"/>
        <w:rPr>
          <w:rFonts w:ascii="宋体" w:hAns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4</w:t>
      </w:r>
      <w:r w:rsidRPr="00FC25AB">
        <w:rPr>
          <w:rFonts w:ascii="宋体" w:hAnsi="宋体" w:cs="宋体"/>
          <w:kern w:val="0"/>
          <w:sz w:val="28"/>
          <w:szCs w:val="28"/>
        </w:rPr>
        <w:t>.5</w:t>
      </w:r>
      <w:r w:rsidRPr="00FC25AB">
        <w:rPr>
          <w:rFonts w:ascii="宋体" w:hAnsi="宋体" w:cs="宋体" w:hint="eastAsia"/>
          <w:kern w:val="0"/>
          <w:sz w:val="28"/>
          <w:szCs w:val="28"/>
        </w:rPr>
        <w:t>产品调试：安装完毕后，对产品进行调试，以“宁静、流畅、稳固”为主要检验标准。</w:t>
      </w:r>
    </w:p>
    <w:p w:rsidR="00FC25AB" w:rsidRPr="00FC25AB" w:rsidRDefault="00FC25AB" w:rsidP="00FC25AB">
      <w:pPr>
        <w:ind w:firstLineChars="202" w:firstLine="566"/>
        <w:rPr>
          <w:rFonts w:ascii="宋体" w:hAnsi="宋体" w:cs="宋体"/>
          <w:kern w:val="0"/>
          <w:sz w:val="28"/>
          <w:szCs w:val="28"/>
        </w:rPr>
      </w:pPr>
      <w:r w:rsidRPr="00FC25AB">
        <w:rPr>
          <w:rFonts w:ascii="宋体" w:hAnsi="宋体" w:cs="宋体" w:hint="eastAsia"/>
          <w:kern w:val="0"/>
          <w:sz w:val="28"/>
          <w:szCs w:val="28"/>
        </w:rPr>
        <w:t>轨道安装示意图：</w:t>
      </w:r>
    </w:p>
    <w:p w:rsidR="00FC25AB" w:rsidRPr="00FC25AB" w:rsidRDefault="00FC25AB" w:rsidP="00FC25AB">
      <w:pPr>
        <w:ind w:firstLineChars="202" w:firstLine="566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cs="宋体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1825625</wp:posOffset>
            </wp:positionV>
            <wp:extent cx="3472180" cy="5505450"/>
            <wp:effectExtent l="1028700" t="0" r="1023620" b="0"/>
            <wp:wrapNone/>
            <wp:docPr id="4" name="图片 2" descr="QQ图片201505181619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518161911-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218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5AB">
        <w:rPr>
          <w:rFonts w:ascii="宋体" w:cs="宋体"/>
          <w:noProof/>
          <w:kern w:val="0"/>
          <w:sz w:val="28"/>
          <w:szCs w:val="28"/>
        </w:rPr>
        <w:drawing>
          <wp:inline distT="0" distB="0" distL="0" distR="0">
            <wp:extent cx="5479336" cy="2619375"/>
            <wp:effectExtent l="19050" t="0" r="7064" b="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2752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AB" w:rsidRPr="00FC25AB" w:rsidRDefault="00FC25AB" w:rsidP="00FC25AB">
      <w:pPr>
        <w:spacing w:line="340" w:lineRule="exact"/>
        <w:ind w:leftChars="156" w:left="328"/>
        <w:rPr>
          <w:rFonts w:ascii="宋体" w:hAnsi="宋体" w:cs="宋体"/>
          <w:b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leftChars="156" w:left="328"/>
        <w:rPr>
          <w:rFonts w:ascii="宋体" w:hAnsi="宋体" w:cs="宋体"/>
          <w:b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leftChars="156" w:left="328"/>
        <w:rPr>
          <w:rFonts w:ascii="宋体" w:hAnsi="宋体" w:cs="宋体"/>
          <w:b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leftChars="156" w:left="328"/>
        <w:rPr>
          <w:rFonts w:ascii="宋体" w:hAnsi="宋体" w:cs="宋体"/>
          <w:b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leftChars="156" w:left="328"/>
        <w:rPr>
          <w:rFonts w:ascii="宋体" w:hAnsi="宋体" w:cs="宋体"/>
          <w:b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leftChars="156" w:left="328"/>
        <w:rPr>
          <w:rFonts w:ascii="宋体" w:hAnsi="宋体" w:cs="宋体"/>
          <w:b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leftChars="156" w:left="328"/>
        <w:rPr>
          <w:rFonts w:ascii="宋体" w:hAnsi="宋体" w:cs="宋体"/>
          <w:b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leftChars="156" w:left="328"/>
        <w:rPr>
          <w:rFonts w:ascii="宋体" w:hAnsi="宋体" w:cs="宋体"/>
          <w:b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leftChars="156" w:left="328"/>
        <w:rPr>
          <w:rFonts w:ascii="宋体" w:hAnsi="宋体" w:cs="宋体"/>
          <w:b/>
          <w:kern w:val="0"/>
          <w:sz w:val="28"/>
          <w:szCs w:val="28"/>
        </w:rPr>
      </w:pPr>
    </w:p>
    <w:p w:rsidR="00FC25AB" w:rsidRPr="00FC25AB" w:rsidRDefault="00FC25AB" w:rsidP="00FC25AB">
      <w:pPr>
        <w:spacing w:line="340" w:lineRule="exact"/>
        <w:ind w:leftChars="156" w:left="328"/>
        <w:rPr>
          <w:rFonts w:ascii="宋体" w:cs="宋体"/>
          <w:b/>
          <w:kern w:val="0"/>
          <w:sz w:val="28"/>
          <w:szCs w:val="28"/>
        </w:rPr>
      </w:pPr>
      <w:r w:rsidRPr="00FC25AB">
        <w:rPr>
          <w:rFonts w:ascii="宋体" w:hAnsi="宋体" w:cs="宋体" w:hint="eastAsia"/>
          <w:b/>
          <w:kern w:val="0"/>
          <w:sz w:val="28"/>
          <w:szCs w:val="28"/>
        </w:rPr>
        <w:t>售后服务承诺：</w:t>
      </w:r>
    </w:p>
    <w:p w:rsidR="00FC25AB" w:rsidRPr="00FC25AB" w:rsidRDefault="00FC25AB" w:rsidP="00FC25AB">
      <w:pPr>
        <w:spacing w:line="340" w:lineRule="exact"/>
        <w:ind w:leftChars="156" w:left="328" w:firstLineChars="50" w:firstLine="14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>1.</w:t>
      </w:r>
      <w:r w:rsidRPr="00FC25AB">
        <w:rPr>
          <w:rFonts w:ascii="宋体" w:hAnsi="宋体" w:cs="宋体" w:hint="eastAsia"/>
          <w:kern w:val="0"/>
          <w:sz w:val="28"/>
          <w:szCs w:val="28"/>
        </w:rPr>
        <w:t>产品质量保证：非天灾及人为因素造成之破坏，产品出现任何质量问题一年内免费换新。</w:t>
      </w:r>
    </w:p>
    <w:p w:rsidR="00FC25AB" w:rsidRPr="00FC25AB" w:rsidRDefault="00FC25AB" w:rsidP="00FC25AB">
      <w:pPr>
        <w:ind w:firstLineChars="200" w:firstLine="560"/>
        <w:rPr>
          <w:rFonts w:ascii="宋体" w:cs="宋体"/>
          <w:kern w:val="0"/>
          <w:sz w:val="28"/>
          <w:szCs w:val="28"/>
        </w:rPr>
      </w:pPr>
      <w:r w:rsidRPr="00FC25AB">
        <w:rPr>
          <w:rFonts w:ascii="宋体" w:hAnsi="宋体" w:cs="宋体"/>
          <w:kern w:val="0"/>
          <w:sz w:val="28"/>
          <w:szCs w:val="28"/>
        </w:rPr>
        <w:t>2.</w:t>
      </w:r>
      <w:r w:rsidRPr="00FC25AB">
        <w:rPr>
          <w:rFonts w:ascii="宋体" w:hAnsi="宋体" w:cs="宋体" w:hint="eastAsia"/>
          <w:kern w:val="0"/>
          <w:sz w:val="28"/>
          <w:szCs w:val="28"/>
        </w:rPr>
        <w:t>使用过程中出现故障时</w:t>
      </w:r>
      <w:r w:rsidRPr="00FC25AB">
        <w:rPr>
          <w:rFonts w:ascii="宋体" w:hAnsi="宋体" w:cs="宋体"/>
          <w:kern w:val="0"/>
          <w:sz w:val="28"/>
          <w:szCs w:val="28"/>
        </w:rPr>
        <w:t>4</w:t>
      </w:r>
      <w:r w:rsidRPr="00FC25AB">
        <w:rPr>
          <w:rFonts w:ascii="宋体" w:hAnsi="宋体" w:cs="宋体" w:hint="eastAsia"/>
          <w:kern w:val="0"/>
          <w:sz w:val="28"/>
          <w:szCs w:val="28"/>
        </w:rPr>
        <w:t>小时内到达进行维修，节假日照常服务。</w:t>
      </w:r>
    </w:p>
    <w:p w:rsidR="00FC25AB" w:rsidRPr="005A0C88" w:rsidRDefault="005A0C88" w:rsidP="00FC25AB">
      <w:pPr>
        <w:spacing w:line="340" w:lineRule="exact"/>
        <w:rPr>
          <w:rFonts w:ascii="宋体" w:cs="宋体"/>
          <w:b/>
          <w:kern w:val="0"/>
          <w:sz w:val="28"/>
          <w:szCs w:val="28"/>
        </w:rPr>
      </w:pPr>
      <w:r>
        <w:rPr>
          <w:rFonts w:ascii="宋体" w:cs="宋体" w:hint="eastAsia"/>
          <w:color w:val="FF0000"/>
          <w:kern w:val="0"/>
          <w:sz w:val="28"/>
          <w:szCs w:val="28"/>
        </w:rPr>
        <w:t xml:space="preserve">  </w:t>
      </w:r>
      <w:r w:rsidRPr="005A0C88">
        <w:rPr>
          <w:rFonts w:ascii="宋体" w:cs="宋体" w:hint="eastAsia"/>
          <w:b/>
          <w:color w:val="FF0000"/>
          <w:kern w:val="0"/>
          <w:sz w:val="28"/>
          <w:szCs w:val="28"/>
        </w:rPr>
        <w:t xml:space="preserve"> </w:t>
      </w:r>
      <w:r w:rsidRPr="005A0C88">
        <w:rPr>
          <w:rFonts w:ascii="宋体" w:cs="宋体" w:hint="eastAsia"/>
          <w:b/>
          <w:kern w:val="0"/>
          <w:sz w:val="28"/>
          <w:szCs w:val="28"/>
        </w:rPr>
        <w:t>样品要求</w:t>
      </w:r>
    </w:p>
    <w:p w:rsidR="00FC25AB" w:rsidRPr="005A0C88" w:rsidRDefault="00FC25AB" w:rsidP="005A0C88">
      <w:pPr>
        <w:spacing w:line="340" w:lineRule="exact"/>
        <w:ind w:firstLineChars="200" w:firstLine="560"/>
        <w:rPr>
          <w:rFonts w:ascii="宋体"/>
          <w:sz w:val="28"/>
          <w:szCs w:val="28"/>
        </w:rPr>
      </w:pPr>
      <w:r w:rsidRPr="005A0C88">
        <w:rPr>
          <w:rFonts w:ascii="宋体" w:hAnsi="宋体" w:hint="eastAsia"/>
          <w:sz w:val="28"/>
          <w:szCs w:val="28"/>
        </w:rPr>
        <w:t>投标人投标时必须提供以下样品：</w:t>
      </w:r>
      <w:r w:rsidRPr="005A0C88">
        <w:rPr>
          <w:rFonts w:ascii="宋体" w:hAnsi="宋体"/>
          <w:sz w:val="28"/>
          <w:szCs w:val="28"/>
        </w:rPr>
        <w:t>1</w:t>
      </w:r>
      <w:r w:rsidRPr="005A0C88">
        <w:rPr>
          <w:rFonts w:ascii="宋体" w:hAnsi="宋体" w:hint="eastAsia"/>
          <w:sz w:val="28"/>
          <w:szCs w:val="28"/>
        </w:rPr>
        <w:t>、10种不同花色图案隔帘（隔帘布网格与布必须无接缝、一体成型编织而成，宽度</w:t>
      </w:r>
      <w:r w:rsidRPr="005A0C88">
        <w:rPr>
          <w:rFonts w:ascii="宋体"/>
          <w:sz w:val="28"/>
          <w:szCs w:val="28"/>
        </w:rPr>
        <w:t>0.</w:t>
      </w:r>
      <w:r w:rsidRPr="005A0C88">
        <w:rPr>
          <w:rFonts w:ascii="宋体" w:hAnsi="宋体"/>
          <w:sz w:val="28"/>
          <w:szCs w:val="28"/>
        </w:rPr>
        <w:t>3</w:t>
      </w:r>
      <w:r w:rsidRPr="005A0C88">
        <w:rPr>
          <w:rFonts w:ascii="宋体" w:hAnsi="宋体" w:hint="eastAsia"/>
          <w:sz w:val="28"/>
          <w:szCs w:val="28"/>
        </w:rPr>
        <w:t>米以上、高度</w:t>
      </w:r>
      <w:smartTag w:uri="urn:schemas-microsoft-com:office:smarttags" w:element="chmetcnv">
        <w:smartTagPr>
          <w:attr w:name="UnitName" w:val="米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5A0C88">
          <w:rPr>
            <w:rFonts w:ascii="宋体" w:hAnsi="宋体"/>
            <w:sz w:val="28"/>
            <w:szCs w:val="28"/>
          </w:rPr>
          <w:t>1.5</w:t>
        </w:r>
        <w:r w:rsidRPr="005A0C88">
          <w:rPr>
            <w:rFonts w:ascii="宋体" w:hAnsi="宋体" w:hint="eastAsia"/>
            <w:sz w:val="28"/>
            <w:szCs w:val="28"/>
          </w:rPr>
          <w:t>米</w:t>
        </w:r>
      </w:smartTag>
      <w:r w:rsidRPr="005A0C88">
        <w:rPr>
          <w:rFonts w:ascii="宋体" w:hAnsi="宋体" w:hint="eastAsia"/>
          <w:sz w:val="28"/>
          <w:szCs w:val="28"/>
        </w:rPr>
        <w:t>）；2、</w:t>
      </w:r>
      <w:r w:rsidRPr="005A0C88">
        <w:rPr>
          <w:rFonts w:ascii="宋体" w:hAnsi="宋体"/>
          <w:sz w:val="28"/>
          <w:szCs w:val="28"/>
        </w:rPr>
        <w:t>L</w:t>
      </w:r>
      <w:r w:rsidRPr="005A0C88">
        <w:rPr>
          <w:rFonts w:ascii="宋体" w:hAnsi="宋体" w:hint="eastAsia"/>
          <w:sz w:val="28"/>
          <w:szCs w:val="28"/>
        </w:rPr>
        <w:t>型轨道、直型轨道各</w:t>
      </w:r>
      <w:smartTag w:uri="urn:schemas-microsoft-com:office:smarttags" w:element="chmetcnv">
        <w:smartTagPr>
          <w:attr w:name="UnitName" w:val="米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5A0C88">
          <w:rPr>
            <w:rFonts w:ascii="宋体" w:hAnsi="宋体"/>
            <w:sz w:val="28"/>
            <w:szCs w:val="28"/>
          </w:rPr>
          <w:t>1</w:t>
        </w:r>
        <w:r w:rsidRPr="005A0C88">
          <w:rPr>
            <w:rFonts w:ascii="宋体" w:hAnsi="宋体" w:hint="eastAsia"/>
            <w:sz w:val="28"/>
            <w:szCs w:val="28"/>
          </w:rPr>
          <w:t>米</w:t>
        </w:r>
      </w:smartTag>
      <w:r w:rsidRPr="005A0C88">
        <w:rPr>
          <w:rFonts w:ascii="宋体" w:hAnsi="宋体" w:hint="eastAsia"/>
          <w:sz w:val="28"/>
          <w:szCs w:val="28"/>
        </w:rPr>
        <w:t>。</w:t>
      </w:r>
    </w:p>
    <w:p w:rsidR="00FC25AB" w:rsidRPr="005A0C88" w:rsidRDefault="00FC25AB" w:rsidP="005A0C88">
      <w:pPr>
        <w:spacing w:line="340" w:lineRule="exact"/>
        <w:ind w:firstLineChars="200" w:firstLine="560"/>
        <w:rPr>
          <w:rFonts w:ascii="宋体"/>
          <w:bCs/>
          <w:sz w:val="28"/>
          <w:szCs w:val="28"/>
        </w:rPr>
      </w:pPr>
    </w:p>
    <w:p w:rsidR="00FC25AB" w:rsidRPr="00826157" w:rsidRDefault="00826157" w:rsidP="00FC25AB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（四）</w:t>
      </w:r>
      <w:r w:rsidRPr="00826157">
        <w:rPr>
          <w:rFonts w:hint="eastAsia"/>
          <w:b/>
          <w:sz w:val="28"/>
          <w:szCs w:val="28"/>
        </w:rPr>
        <w:t>标准化诊桌</w:t>
      </w:r>
    </w:p>
    <w:p w:rsidR="00FC25AB" w:rsidRDefault="00826157">
      <w:pPr>
        <w:rPr>
          <w:sz w:val="28"/>
          <w:szCs w:val="28"/>
        </w:rPr>
      </w:pPr>
      <w:r w:rsidRPr="00826157">
        <w:rPr>
          <w:rFonts w:hint="eastAsia"/>
          <w:b/>
          <w:sz w:val="32"/>
          <w:szCs w:val="32"/>
        </w:rPr>
        <w:t>1.</w:t>
      </w:r>
      <w:r w:rsidRPr="00826157">
        <w:rPr>
          <w:rFonts w:hint="eastAsia"/>
          <w:b/>
          <w:sz w:val="28"/>
          <w:szCs w:val="28"/>
        </w:rPr>
        <w:t>.</w:t>
      </w:r>
      <w:r w:rsidRPr="00826157">
        <w:rPr>
          <w:rFonts w:hint="eastAsia"/>
          <w:b/>
          <w:sz w:val="28"/>
          <w:szCs w:val="28"/>
        </w:rPr>
        <w:t>技术要求</w:t>
      </w:r>
      <w:r>
        <w:rPr>
          <w:rFonts w:hint="eastAsia"/>
          <w:sz w:val="28"/>
          <w:szCs w:val="28"/>
        </w:rPr>
        <w:t>：</w:t>
      </w:r>
    </w:p>
    <w:p w:rsidR="00826157" w:rsidRPr="00826157" w:rsidRDefault="00826157" w:rsidP="00826157">
      <w:pPr>
        <w:rPr>
          <w:sz w:val="28"/>
          <w:szCs w:val="28"/>
        </w:rPr>
      </w:pPr>
      <w:r w:rsidRPr="00826157">
        <w:rPr>
          <w:rFonts w:hint="eastAsia"/>
          <w:sz w:val="28"/>
          <w:szCs w:val="28"/>
        </w:rPr>
        <w:t xml:space="preserve">  </w:t>
      </w:r>
      <w:r w:rsidRPr="00826157">
        <w:rPr>
          <w:rFonts w:hint="eastAsia"/>
          <w:sz w:val="28"/>
          <w:szCs w:val="28"/>
        </w:rPr>
        <w:t>材料及工艺要求</w:t>
      </w:r>
    </w:p>
    <w:p w:rsidR="00826157" w:rsidRPr="00826157" w:rsidRDefault="00826157" w:rsidP="00826157">
      <w:pPr>
        <w:rPr>
          <w:sz w:val="28"/>
          <w:szCs w:val="28"/>
        </w:rPr>
      </w:pPr>
      <w:r w:rsidRPr="00826157">
        <w:rPr>
          <w:rFonts w:hint="eastAsia"/>
          <w:sz w:val="28"/>
          <w:szCs w:val="28"/>
        </w:rPr>
        <w:t xml:space="preserve">1.1 </w:t>
      </w:r>
      <w:r w:rsidRPr="00826157">
        <w:rPr>
          <w:rFonts w:hint="eastAsia"/>
          <w:sz w:val="28"/>
          <w:szCs w:val="28"/>
        </w:rPr>
        <w:t>台面：采用</w:t>
      </w:r>
      <w:r w:rsidRPr="00826157">
        <w:rPr>
          <w:rFonts w:hint="eastAsia"/>
          <w:sz w:val="28"/>
          <w:szCs w:val="28"/>
        </w:rPr>
        <w:t>E1</w:t>
      </w:r>
      <w:r w:rsidRPr="00826157">
        <w:rPr>
          <w:rFonts w:hint="eastAsia"/>
          <w:sz w:val="28"/>
          <w:szCs w:val="28"/>
        </w:rPr>
        <w:t>级中密度板，木纹色三聚氰胺板饰面，其厚度为</w:t>
      </w:r>
      <w:r w:rsidRPr="00826157">
        <w:rPr>
          <w:rFonts w:hint="eastAsia"/>
          <w:sz w:val="28"/>
          <w:szCs w:val="28"/>
        </w:rPr>
        <w:lastRenderedPageBreak/>
        <w:t>25</w:t>
      </w:r>
      <w:r w:rsidRPr="00826157">
        <w:rPr>
          <w:rFonts w:hint="eastAsia"/>
          <w:sz w:val="28"/>
          <w:szCs w:val="28"/>
        </w:rPr>
        <w:t>（</w:t>
      </w:r>
      <w:r w:rsidRPr="00826157">
        <w:rPr>
          <w:rFonts w:hint="eastAsia"/>
          <w:sz w:val="28"/>
          <w:szCs w:val="28"/>
        </w:rPr>
        <w:t>mm)</w:t>
      </w:r>
      <w:r w:rsidRPr="00826157">
        <w:rPr>
          <w:rFonts w:hint="eastAsia"/>
          <w:sz w:val="28"/>
          <w:szCs w:val="28"/>
        </w:rPr>
        <w:t>。</w:t>
      </w:r>
    </w:p>
    <w:p w:rsidR="00826157" w:rsidRPr="00826157" w:rsidRDefault="00826157" w:rsidP="00826157">
      <w:pPr>
        <w:rPr>
          <w:sz w:val="28"/>
          <w:szCs w:val="28"/>
        </w:rPr>
      </w:pPr>
      <w:r w:rsidRPr="00826157">
        <w:rPr>
          <w:rFonts w:hint="eastAsia"/>
          <w:sz w:val="28"/>
          <w:szCs w:val="28"/>
        </w:rPr>
        <w:t>1.2</w:t>
      </w:r>
      <w:r w:rsidRPr="00826157">
        <w:rPr>
          <w:rFonts w:hint="eastAsia"/>
          <w:sz w:val="28"/>
          <w:szCs w:val="28"/>
        </w:rPr>
        <w:t>封边：同色</w:t>
      </w:r>
      <w:r w:rsidRPr="00826157">
        <w:rPr>
          <w:rFonts w:hint="eastAsia"/>
          <w:sz w:val="28"/>
          <w:szCs w:val="28"/>
        </w:rPr>
        <w:t>PVC</w:t>
      </w:r>
      <w:r w:rsidRPr="00826157">
        <w:rPr>
          <w:rFonts w:hint="eastAsia"/>
          <w:sz w:val="28"/>
          <w:szCs w:val="28"/>
        </w:rPr>
        <w:t>封边，其厚度为</w:t>
      </w:r>
      <w:r w:rsidRPr="00826157">
        <w:rPr>
          <w:rFonts w:hint="eastAsia"/>
          <w:sz w:val="28"/>
          <w:szCs w:val="28"/>
        </w:rPr>
        <w:t>2mm</w:t>
      </w:r>
      <w:r w:rsidRPr="00826157">
        <w:rPr>
          <w:rFonts w:hint="eastAsia"/>
          <w:sz w:val="28"/>
          <w:szCs w:val="28"/>
        </w:rPr>
        <w:t>。</w:t>
      </w:r>
    </w:p>
    <w:p w:rsidR="00826157" w:rsidRPr="00826157" w:rsidRDefault="00826157" w:rsidP="00826157">
      <w:pPr>
        <w:rPr>
          <w:sz w:val="28"/>
          <w:szCs w:val="28"/>
        </w:rPr>
      </w:pPr>
      <w:r w:rsidRPr="00826157">
        <w:rPr>
          <w:rFonts w:hint="eastAsia"/>
          <w:sz w:val="28"/>
          <w:szCs w:val="28"/>
        </w:rPr>
        <w:t>1.3</w:t>
      </w:r>
      <w:r w:rsidRPr="00826157">
        <w:rPr>
          <w:rFonts w:hint="eastAsia"/>
          <w:sz w:val="28"/>
          <w:szCs w:val="28"/>
        </w:rPr>
        <w:t>脚架：口字型冷轧钢脚，台脚不小于</w:t>
      </w:r>
      <w:r w:rsidRPr="00826157">
        <w:rPr>
          <w:rFonts w:hint="eastAsia"/>
          <w:sz w:val="28"/>
          <w:szCs w:val="28"/>
        </w:rPr>
        <w:t>80*20*1.5</w:t>
      </w:r>
      <w:r w:rsidRPr="00826157">
        <w:rPr>
          <w:rFonts w:hint="eastAsia"/>
          <w:sz w:val="28"/>
          <w:szCs w:val="28"/>
        </w:rPr>
        <w:t>（</w:t>
      </w:r>
      <w:r w:rsidRPr="00826157">
        <w:rPr>
          <w:rFonts w:hint="eastAsia"/>
          <w:sz w:val="28"/>
          <w:szCs w:val="28"/>
        </w:rPr>
        <w:t>mm</w:t>
      </w:r>
      <w:r w:rsidRPr="00826157">
        <w:rPr>
          <w:rFonts w:hint="eastAsia"/>
          <w:sz w:val="28"/>
          <w:szCs w:val="28"/>
        </w:rPr>
        <w:t>）。</w:t>
      </w:r>
    </w:p>
    <w:p w:rsidR="00826157" w:rsidRPr="00826157" w:rsidRDefault="00826157" w:rsidP="00826157">
      <w:pPr>
        <w:rPr>
          <w:sz w:val="28"/>
          <w:szCs w:val="28"/>
        </w:rPr>
      </w:pPr>
      <w:r w:rsidRPr="00826157">
        <w:rPr>
          <w:rFonts w:hint="eastAsia"/>
          <w:sz w:val="28"/>
          <w:szCs w:val="28"/>
        </w:rPr>
        <w:t>1.4</w:t>
      </w:r>
      <w:r w:rsidRPr="00826157">
        <w:rPr>
          <w:rFonts w:hint="eastAsia"/>
          <w:sz w:val="28"/>
          <w:szCs w:val="28"/>
        </w:rPr>
        <w:t>台底冲孔冷轧钢板，与台脚连接，台底配置走线槽，线槽底部和侧面开ф</w:t>
      </w:r>
      <w:r w:rsidRPr="00826157">
        <w:rPr>
          <w:rFonts w:hint="eastAsia"/>
          <w:sz w:val="28"/>
          <w:szCs w:val="28"/>
        </w:rPr>
        <w:t>50mm</w:t>
      </w:r>
      <w:r w:rsidRPr="00826157">
        <w:rPr>
          <w:rFonts w:hint="eastAsia"/>
          <w:sz w:val="28"/>
          <w:szCs w:val="28"/>
        </w:rPr>
        <w:t>走线孔并装线盖与台脚走线箱可走线。</w:t>
      </w:r>
    </w:p>
    <w:p w:rsidR="00826157" w:rsidRDefault="00826157" w:rsidP="00826157">
      <w:pPr>
        <w:rPr>
          <w:sz w:val="28"/>
          <w:szCs w:val="28"/>
        </w:rPr>
      </w:pPr>
      <w:r w:rsidRPr="00826157">
        <w:rPr>
          <w:rFonts w:hint="eastAsia"/>
          <w:sz w:val="28"/>
          <w:szCs w:val="28"/>
        </w:rPr>
        <w:t>1.5</w:t>
      </w:r>
      <w:r w:rsidRPr="00826157">
        <w:rPr>
          <w:rFonts w:hint="eastAsia"/>
          <w:sz w:val="28"/>
          <w:szCs w:val="28"/>
        </w:rPr>
        <w:t>副台</w:t>
      </w:r>
      <w:r w:rsidRPr="00826157">
        <w:rPr>
          <w:rFonts w:hint="eastAsia"/>
          <w:sz w:val="28"/>
          <w:szCs w:val="28"/>
        </w:rPr>
        <w:t>3</w:t>
      </w:r>
      <w:r w:rsidRPr="00826157">
        <w:rPr>
          <w:rFonts w:hint="eastAsia"/>
          <w:sz w:val="28"/>
          <w:szCs w:val="28"/>
        </w:rPr>
        <w:t>抽拉手内嵌式，趟门带锁具。</w:t>
      </w:r>
    </w:p>
    <w:p w:rsidR="00826157" w:rsidRDefault="00826157" w:rsidP="00826157">
      <w:pPr>
        <w:rPr>
          <w:sz w:val="28"/>
          <w:szCs w:val="28"/>
        </w:rPr>
      </w:pPr>
      <w:r w:rsidRPr="00826157">
        <w:rPr>
          <w:rFonts w:hint="eastAsia"/>
          <w:sz w:val="28"/>
          <w:szCs w:val="28"/>
        </w:rPr>
        <w:t>1.6</w:t>
      </w:r>
      <w:r w:rsidRPr="00826157">
        <w:rPr>
          <w:rFonts w:hint="eastAsia"/>
          <w:sz w:val="28"/>
          <w:szCs w:val="28"/>
        </w:rPr>
        <w:t>带键盘托导轨：静音抽屉滑轨（佳宇</w:t>
      </w:r>
      <w:r>
        <w:rPr>
          <w:rFonts w:hint="eastAsia"/>
          <w:sz w:val="28"/>
          <w:szCs w:val="28"/>
        </w:rPr>
        <w:t>、</w:t>
      </w:r>
      <w:r w:rsidRPr="00826157">
        <w:rPr>
          <w:rFonts w:hint="eastAsia"/>
          <w:sz w:val="28"/>
          <w:szCs w:val="28"/>
        </w:rPr>
        <w:t>东泰</w:t>
      </w:r>
      <w:r>
        <w:rPr>
          <w:rFonts w:hint="eastAsia"/>
          <w:sz w:val="28"/>
          <w:szCs w:val="28"/>
        </w:rPr>
        <w:t>、</w:t>
      </w:r>
      <w:r w:rsidRPr="00826157">
        <w:rPr>
          <w:rFonts w:hint="eastAsia"/>
          <w:sz w:val="28"/>
          <w:szCs w:val="28"/>
        </w:rPr>
        <w:t>百隆品牌）</w:t>
      </w:r>
      <w:r w:rsidRPr="00826157">
        <w:rPr>
          <w:rFonts w:hint="eastAsia"/>
          <w:sz w:val="28"/>
          <w:szCs w:val="28"/>
        </w:rPr>
        <w:t xml:space="preserve">                                 </w:t>
      </w:r>
      <w:r>
        <w:rPr>
          <w:rFonts w:hint="eastAsia"/>
          <w:sz w:val="28"/>
          <w:szCs w:val="28"/>
        </w:rPr>
        <w:t xml:space="preserve">1.7 </w:t>
      </w:r>
      <w:r w:rsidRPr="00826157">
        <w:rPr>
          <w:rFonts w:hint="eastAsia"/>
          <w:sz w:val="28"/>
          <w:szCs w:val="28"/>
        </w:rPr>
        <w:t>锁具（帝高、东泰、百隆）</w:t>
      </w:r>
      <w:r>
        <w:rPr>
          <w:rFonts w:hint="eastAsia"/>
          <w:sz w:val="28"/>
          <w:szCs w:val="28"/>
        </w:rPr>
        <w:t xml:space="preserve"> </w:t>
      </w:r>
      <w:r w:rsidRPr="00826157">
        <w:rPr>
          <w:rFonts w:hint="eastAsia"/>
          <w:sz w:val="28"/>
          <w:szCs w:val="28"/>
        </w:rPr>
        <w:t>门铰（</w:t>
      </w:r>
      <w:r w:rsidRPr="00826157">
        <w:rPr>
          <w:rFonts w:hint="eastAsia"/>
          <w:sz w:val="28"/>
          <w:szCs w:val="28"/>
        </w:rPr>
        <w:t>ABC</w:t>
      </w:r>
      <w:r w:rsidRPr="00826157">
        <w:rPr>
          <w:rFonts w:hint="eastAsia"/>
          <w:sz w:val="28"/>
          <w:szCs w:val="28"/>
        </w:rPr>
        <w:t>、东泰、帝高</w:t>
      </w:r>
      <w:r>
        <w:rPr>
          <w:rFonts w:hint="eastAsia"/>
          <w:sz w:val="28"/>
          <w:szCs w:val="28"/>
        </w:rPr>
        <w:t>）</w:t>
      </w:r>
      <w:r w:rsidRPr="00826157">
        <w:rPr>
          <w:rFonts w:hint="eastAsia"/>
          <w:sz w:val="28"/>
          <w:szCs w:val="28"/>
        </w:rPr>
        <w:t xml:space="preserve"> </w:t>
      </w:r>
    </w:p>
    <w:p w:rsidR="00826157" w:rsidRPr="00826157" w:rsidRDefault="00826157" w:rsidP="00826157">
      <w:pPr>
        <w:rPr>
          <w:b/>
          <w:sz w:val="28"/>
          <w:szCs w:val="28"/>
        </w:rPr>
      </w:pPr>
      <w:r w:rsidRPr="00826157">
        <w:rPr>
          <w:rFonts w:hint="eastAsia"/>
          <w:b/>
          <w:sz w:val="28"/>
          <w:szCs w:val="28"/>
        </w:rPr>
        <w:t>2.</w:t>
      </w:r>
      <w:r w:rsidRPr="00826157">
        <w:rPr>
          <w:rFonts w:hint="eastAsia"/>
          <w:b/>
          <w:sz w:val="28"/>
          <w:szCs w:val="28"/>
        </w:rPr>
        <w:t>外型尺寸</w:t>
      </w:r>
    </w:p>
    <w:p w:rsidR="00826157" w:rsidRDefault="00826157" w:rsidP="008261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 w:rsidRPr="00826157">
        <w:rPr>
          <w:rFonts w:hint="eastAsia"/>
          <w:sz w:val="28"/>
          <w:szCs w:val="28"/>
        </w:rPr>
        <w:t>吊柜：</w:t>
      </w:r>
      <w:r w:rsidRPr="00826157">
        <w:rPr>
          <w:rFonts w:hint="eastAsia"/>
          <w:sz w:val="28"/>
          <w:szCs w:val="28"/>
        </w:rPr>
        <w:t>1200W*250D*700H</w:t>
      </w:r>
    </w:p>
    <w:p w:rsidR="00826157" w:rsidRDefault="00826157" w:rsidP="008261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</w:t>
      </w:r>
      <w:r w:rsidRPr="00826157">
        <w:rPr>
          <w:rFonts w:hint="eastAsia"/>
          <w:sz w:val="28"/>
          <w:szCs w:val="28"/>
        </w:rPr>
        <w:t>办公台：</w:t>
      </w:r>
      <w:r w:rsidRPr="00826157">
        <w:rPr>
          <w:rFonts w:hint="eastAsia"/>
          <w:sz w:val="28"/>
          <w:szCs w:val="28"/>
        </w:rPr>
        <w:t xml:space="preserve">1650W*650D*800D </w:t>
      </w:r>
      <w:r w:rsidRPr="00826157">
        <w:rPr>
          <w:rFonts w:hint="eastAsia"/>
          <w:sz w:val="28"/>
          <w:szCs w:val="28"/>
        </w:rPr>
        <w:t>副台：</w:t>
      </w:r>
      <w:r w:rsidRPr="00826157">
        <w:rPr>
          <w:rFonts w:hint="eastAsia"/>
          <w:sz w:val="28"/>
          <w:szCs w:val="28"/>
        </w:rPr>
        <w:t xml:space="preserve">1500W*450D*700H </w:t>
      </w:r>
    </w:p>
    <w:p w:rsidR="00826157" w:rsidRDefault="00826157" w:rsidP="008261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2.3</w:t>
      </w:r>
      <w:r w:rsidRPr="00826157">
        <w:rPr>
          <w:rFonts w:hint="eastAsia"/>
          <w:sz w:val="28"/>
          <w:szCs w:val="28"/>
        </w:rPr>
        <w:t>诊疗床：</w:t>
      </w:r>
      <w:r w:rsidRPr="00826157">
        <w:rPr>
          <w:rFonts w:hint="eastAsia"/>
          <w:sz w:val="28"/>
          <w:szCs w:val="28"/>
        </w:rPr>
        <w:t xml:space="preserve">  1850W*750D*600H   </w:t>
      </w:r>
    </w:p>
    <w:p w:rsidR="00826157" w:rsidRDefault="00826157" w:rsidP="008261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参考图：</w:t>
      </w:r>
    </w:p>
    <w:p w:rsidR="00826157" w:rsidRDefault="00826157" w:rsidP="008261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62125" cy="2047875"/>
            <wp:effectExtent l="19050" t="0" r="9525" b="0"/>
            <wp:docPr id="6" name="图片 1027" descr="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7" descr="rId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81150" cy="2028825"/>
            <wp:effectExtent l="19050" t="0" r="0" b="0"/>
            <wp:docPr id="7" name="图片 1028" descr="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8" descr="rId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6157">
        <w:rPr>
          <w:noProof/>
          <w:sz w:val="28"/>
          <w:szCs w:val="28"/>
        </w:rPr>
        <w:drawing>
          <wp:inline distT="0" distB="0" distL="0" distR="0">
            <wp:extent cx="1733550" cy="2028825"/>
            <wp:effectExtent l="19050" t="0" r="0" b="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23" cy="203218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826157" w:rsidRDefault="00826157" w:rsidP="00826157">
      <w:pPr>
        <w:rPr>
          <w:sz w:val="28"/>
          <w:szCs w:val="28"/>
        </w:rPr>
      </w:pPr>
    </w:p>
    <w:p w:rsidR="001B452B" w:rsidRDefault="001B452B" w:rsidP="008261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（五）办公桌椅</w:t>
      </w:r>
    </w:p>
    <w:tbl>
      <w:tblPr>
        <w:tblW w:w="8794" w:type="dxa"/>
        <w:tblInd w:w="103" w:type="dxa"/>
        <w:tblLook w:val="04A0"/>
      </w:tblPr>
      <w:tblGrid>
        <w:gridCol w:w="756"/>
        <w:gridCol w:w="755"/>
        <w:gridCol w:w="1616"/>
        <w:gridCol w:w="2800"/>
        <w:gridCol w:w="2867"/>
      </w:tblGrid>
      <w:tr w:rsidR="00447407" w:rsidRPr="00447407" w:rsidTr="00447407">
        <w:trPr>
          <w:trHeight w:val="4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家具种类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规格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主要材料描述（可将铰链等五金辅材注明），可补充</w:t>
            </w:r>
          </w:p>
        </w:tc>
        <w:tc>
          <w:tcPr>
            <w:tcW w:w="2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参考实物图片</w:t>
            </w:r>
          </w:p>
        </w:tc>
      </w:tr>
      <w:tr w:rsidR="00447407" w:rsidRPr="00447407" w:rsidTr="00447407">
        <w:trPr>
          <w:trHeight w:val="253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办公桌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1400*700*760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采用E1级中密度板，木纹色三聚氰胺板饰面，其厚度为25（mm)，表面防火、防划伤、防污，达国际标准，设计轻巧合理，外型美观，容量大且节省空间。导轨：静音抽屉滑轨（佳宇、东泰、百隆品牌）                                 (4)锁具（帝高、东泰、百隆）      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-133985</wp:posOffset>
                  </wp:positionV>
                  <wp:extent cx="1543050" cy="1438275"/>
                  <wp:effectExtent l="19050" t="0" r="0" b="0"/>
                  <wp:wrapNone/>
                  <wp:docPr id="1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图片 6" descr="rI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7407" w:rsidRPr="00447407" w:rsidTr="00447407">
        <w:trPr>
          <w:trHeight w:val="301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实木椅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407" w:rsidRPr="00447407" w:rsidRDefault="00447407" w:rsidP="0044740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79"/>
            </w:tblGrid>
            <w:tr w:rsidR="00447407" w:rsidRPr="00447407">
              <w:trPr>
                <w:trHeight w:val="301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47407" w:rsidRPr="00447407" w:rsidRDefault="00447407" w:rsidP="00447407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材质要求：选用实木材料进口马来西亚橡木，纹理通直或呈波状，颜色沉稳而富有光泽，结构稳定性好，密度高，具有超强的耐腐蚀能力。</w:t>
                  </w: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 辅材要求：1、采用全球著名品牌油漆，并采用半开放式哑光油漆工艺，漆面丰满度高，抗刮抗侵蚀，耐磨、耐热、耐腐蚀，用材达国际E1级环保标准。</w:t>
                  </w: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2、采用国内著名品牌五金配件</w:t>
                  </w:r>
                </w:p>
              </w:tc>
            </w:tr>
          </w:tbl>
          <w:p w:rsidR="00447407" w:rsidRPr="00447407" w:rsidRDefault="00447407" w:rsidP="0044740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-179705</wp:posOffset>
                  </wp:positionV>
                  <wp:extent cx="1581150" cy="2533650"/>
                  <wp:effectExtent l="19050" t="0" r="0" b="0"/>
                  <wp:wrapNone/>
                  <wp:docPr id="15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图片 2" descr="rI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53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47407" w:rsidRPr="00447407" w:rsidTr="00447407">
        <w:trPr>
          <w:trHeight w:val="35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实木方凳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350*350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材质要求：选用实木材料进口马来西亚橡木，纹理通直或呈波状，颜色沉稳而富有光泽，结构稳定性好，密度高，具有超强的耐腐蚀能力。</w:t>
            </w: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 辅材要求：1、采用全球著名品牌油漆，并采用半开放式哑光油漆工艺，漆面丰满度高，抗刮抗侵蚀，耐磨、耐热、耐腐蚀，用材达国际E1级环保标准。</w:t>
            </w: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2、采用国内著名品牌五金配件</w:t>
            </w: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407" w:rsidRPr="00447407" w:rsidRDefault="00447407" w:rsidP="0044740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129540</wp:posOffset>
                  </wp:positionV>
                  <wp:extent cx="1533525" cy="2238375"/>
                  <wp:effectExtent l="19050" t="0" r="9525" b="0"/>
                  <wp:wrapNone/>
                  <wp:docPr id="1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图片 4" descr="rI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2646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46"/>
            </w:tblGrid>
            <w:tr w:rsidR="00447407" w:rsidRPr="00447407" w:rsidTr="00447407">
              <w:trPr>
                <w:trHeight w:val="3585"/>
                <w:tblCellSpacing w:w="0" w:type="dxa"/>
              </w:trPr>
              <w:tc>
                <w:tcPr>
                  <w:tcW w:w="2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47407" w:rsidRPr="00447407" w:rsidRDefault="00447407" w:rsidP="0044740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447407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</w:tbl>
          <w:p w:rsidR="00447407" w:rsidRPr="00447407" w:rsidRDefault="00447407" w:rsidP="0044740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47407" w:rsidRPr="00447407" w:rsidTr="00447407">
        <w:trPr>
          <w:trHeight w:val="303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可调节升降凳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407" w:rsidRPr="00447407" w:rsidRDefault="00447407" w:rsidP="0044740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371475</wp:posOffset>
                  </wp:positionV>
                  <wp:extent cx="552450" cy="19050"/>
                  <wp:effectExtent l="0" t="0" r="0" b="0"/>
                  <wp:wrapNone/>
                  <wp:docPr id="1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BCH-009-M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79"/>
            </w:tblGrid>
            <w:tr w:rsidR="00447407" w:rsidRPr="00447407">
              <w:trPr>
                <w:trHeight w:val="303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47407" w:rsidRPr="00447407" w:rsidRDefault="00447407" w:rsidP="00447407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背：网状性线布。</w:t>
                  </w: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主要受力部位：PA+GF30%(尼龙加纤塑料胶)。</w:t>
                  </w: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坐外壳：PP料。</w:t>
                  </w: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坐垫：高弹性棉质可调扶手，自动追背。</w:t>
                  </w: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脚轮：PA+GF30%(尼龙加纤塑料胶)。</w:t>
                  </w: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气压棒：四方形的塑胶弹片，能调节气压棒的高低</w:t>
                  </w:r>
                </w:p>
              </w:tc>
            </w:tr>
          </w:tbl>
          <w:p w:rsidR="00447407" w:rsidRPr="00447407" w:rsidRDefault="00447407" w:rsidP="0044740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-77470</wp:posOffset>
                  </wp:positionV>
                  <wp:extent cx="1571625" cy="2047875"/>
                  <wp:effectExtent l="19050" t="0" r="9525" b="0"/>
                  <wp:wrapNone/>
                  <wp:docPr id="1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BCH-009-M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999" t="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447407" w:rsidRPr="00447407" w:rsidTr="00447407">
        <w:trPr>
          <w:trHeight w:val="255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电脑桌椅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700W*480D*720H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采用E1级中密度板，木纹色三聚氰胺板饰面，其厚度为25（mm)，表面防火、防划伤、防污，达国际标准，设计轻巧合理，外型美观，容量大且节省空间。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-34925</wp:posOffset>
                  </wp:positionV>
                  <wp:extent cx="1571625" cy="1533525"/>
                  <wp:effectExtent l="19050" t="0" r="9525" b="0"/>
                  <wp:wrapNone/>
                  <wp:docPr id="1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1" descr="rI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447407" w:rsidRPr="00447407" w:rsidTr="00447407">
        <w:trPr>
          <w:trHeight w:val="258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文件柜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4740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900*4000*18000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407" w:rsidRPr="00447407" w:rsidRDefault="00447407" w:rsidP="0044740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79"/>
            </w:tblGrid>
            <w:tr w:rsidR="00447407" w:rsidRPr="00447407">
              <w:trPr>
                <w:trHeight w:val="258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47407" w:rsidRPr="00447407" w:rsidRDefault="00447407" w:rsidP="00447407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447407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采用E1级中密度板，木纹色三聚氰胺板饰面，其厚度为25（mm)，表面防火、防划伤、防污，达国际标准，设计轻巧合理，外型美观，容量大且节省空间。柜锁采用，柜内配层板，上玻璃掩门    (4)锁具（帝高、东泰、百隆）       （5）门铰（ABC、东泰、帝高  </w:t>
                  </w:r>
                </w:p>
              </w:tc>
            </w:tr>
          </w:tbl>
          <w:p w:rsidR="00447407" w:rsidRPr="00447407" w:rsidRDefault="00447407" w:rsidP="0044740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407" w:rsidRPr="00447407" w:rsidRDefault="00447407" w:rsidP="004474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-54610</wp:posOffset>
                  </wp:positionV>
                  <wp:extent cx="1676400" cy="1828800"/>
                  <wp:effectExtent l="19050" t="0" r="0" b="0"/>
                  <wp:wrapNone/>
                  <wp:docPr id="10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图片 20" descr="rI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4740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826157" w:rsidRPr="00FC25AB" w:rsidRDefault="00826157" w:rsidP="00826157">
      <w:pPr>
        <w:rPr>
          <w:sz w:val="28"/>
          <w:szCs w:val="28"/>
        </w:rPr>
      </w:pPr>
      <w:r w:rsidRPr="00826157">
        <w:rPr>
          <w:rFonts w:hint="eastAsia"/>
          <w:sz w:val="28"/>
          <w:szCs w:val="28"/>
        </w:rPr>
        <w:t xml:space="preserve">      </w:t>
      </w:r>
    </w:p>
    <w:sectPr w:rsidR="00826157" w:rsidRPr="00FC25AB" w:rsidSect="00AA1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15F" w:rsidRDefault="00AB315F" w:rsidP="00A55641">
      <w:r>
        <w:separator/>
      </w:r>
    </w:p>
  </w:endnote>
  <w:endnote w:type="continuationSeparator" w:id="1">
    <w:p w:rsidR="00AB315F" w:rsidRDefault="00AB315F" w:rsidP="00A556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15F" w:rsidRDefault="00AB315F" w:rsidP="00A55641">
      <w:r>
        <w:separator/>
      </w:r>
    </w:p>
  </w:footnote>
  <w:footnote w:type="continuationSeparator" w:id="1">
    <w:p w:rsidR="00AB315F" w:rsidRDefault="00AB315F" w:rsidP="00A556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26DA"/>
    <w:multiLevelType w:val="hybridMultilevel"/>
    <w:tmpl w:val="5504F2EE"/>
    <w:lvl w:ilvl="0" w:tplc="70169A12">
      <w:start w:val="1"/>
      <w:numFmt w:val="japaneseCounting"/>
      <w:lvlText w:val="%1、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423676E6">
      <w:start w:val="2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6A914E2"/>
    <w:multiLevelType w:val="hybridMultilevel"/>
    <w:tmpl w:val="A1CC861A"/>
    <w:lvl w:ilvl="0" w:tplc="423676E6">
      <w:start w:val="2"/>
      <w:numFmt w:val="decimal"/>
      <w:lvlText w:val="%1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330906"/>
    <w:multiLevelType w:val="hybridMultilevel"/>
    <w:tmpl w:val="CAACDC22"/>
    <w:lvl w:ilvl="0" w:tplc="423676E6">
      <w:start w:val="2"/>
      <w:numFmt w:val="decimal"/>
      <w:lvlText w:val="%1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92C34F4"/>
    <w:multiLevelType w:val="hybridMultilevel"/>
    <w:tmpl w:val="73422E3E"/>
    <w:lvl w:ilvl="0" w:tplc="423676E6">
      <w:start w:val="2"/>
      <w:numFmt w:val="decimal"/>
      <w:lvlText w:val="%1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70F52C1"/>
    <w:multiLevelType w:val="hybridMultilevel"/>
    <w:tmpl w:val="20E41366"/>
    <w:lvl w:ilvl="0" w:tplc="7B948314">
      <w:start w:val="1"/>
      <w:numFmt w:val="japaneseCounting"/>
      <w:lvlText w:val="%1、"/>
      <w:lvlJc w:val="left"/>
      <w:pPr>
        <w:ind w:left="863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3" w:hanging="420"/>
      </w:pPr>
    </w:lvl>
    <w:lvl w:ilvl="2" w:tplc="0409001B" w:tentative="1">
      <w:start w:val="1"/>
      <w:numFmt w:val="lowerRoman"/>
      <w:lvlText w:val="%3."/>
      <w:lvlJc w:val="right"/>
      <w:pPr>
        <w:ind w:left="1673" w:hanging="420"/>
      </w:pPr>
    </w:lvl>
    <w:lvl w:ilvl="3" w:tplc="0409000F" w:tentative="1">
      <w:start w:val="1"/>
      <w:numFmt w:val="decimal"/>
      <w:lvlText w:val="%4."/>
      <w:lvlJc w:val="left"/>
      <w:pPr>
        <w:ind w:left="2093" w:hanging="420"/>
      </w:pPr>
    </w:lvl>
    <w:lvl w:ilvl="4" w:tplc="04090019" w:tentative="1">
      <w:start w:val="1"/>
      <w:numFmt w:val="lowerLetter"/>
      <w:lvlText w:val="%5)"/>
      <w:lvlJc w:val="left"/>
      <w:pPr>
        <w:ind w:left="2513" w:hanging="420"/>
      </w:pPr>
    </w:lvl>
    <w:lvl w:ilvl="5" w:tplc="0409001B" w:tentative="1">
      <w:start w:val="1"/>
      <w:numFmt w:val="lowerRoman"/>
      <w:lvlText w:val="%6."/>
      <w:lvlJc w:val="right"/>
      <w:pPr>
        <w:ind w:left="2933" w:hanging="420"/>
      </w:pPr>
    </w:lvl>
    <w:lvl w:ilvl="6" w:tplc="0409000F" w:tentative="1">
      <w:start w:val="1"/>
      <w:numFmt w:val="decimal"/>
      <w:lvlText w:val="%7."/>
      <w:lvlJc w:val="left"/>
      <w:pPr>
        <w:ind w:left="3353" w:hanging="420"/>
      </w:pPr>
    </w:lvl>
    <w:lvl w:ilvl="7" w:tplc="04090019" w:tentative="1">
      <w:start w:val="1"/>
      <w:numFmt w:val="lowerLetter"/>
      <w:lvlText w:val="%8)"/>
      <w:lvlJc w:val="left"/>
      <w:pPr>
        <w:ind w:left="3773" w:hanging="420"/>
      </w:pPr>
    </w:lvl>
    <w:lvl w:ilvl="8" w:tplc="0409001B" w:tentative="1">
      <w:start w:val="1"/>
      <w:numFmt w:val="lowerRoman"/>
      <w:lvlText w:val="%9."/>
      <w:lvlJc w:val="right"/>
      <w:pPr>
        <w:ind w:left="4193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ACA"/>
    <w:rsid w:val="00024ACA"/>
    <w:rsid w:val="0012185A"/>
    <w:rsid w:val="001B452B"/>
    <w:rsid w:val="002824EA"/>
    <w:rsid w:val="00447407"/>
    <w:rsid w:val="00463F02"/>
    <w:rsid w:val="005A0C88"/>
    <w:rsid w:val="005D6CBC"/>
    <w:rsid w:val="005E1613"/>
    <w:rsid w:val="00754714"/>
    <w:rsid w:val="00795F65"/>
    <w:rsid w:val="00826157"/>
    <w:rsid w:val="00A0385D"/>
    <w:rsid w:val="00A55641"/>
    <w:rsid w:val="00AA1137"/>
    <w:rsid w:val="00AB315F"/>
    <w:rsid w:val="00D330B2"/>
    <w:rsid w:val="00FC2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1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4A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4AC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556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5564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556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55641"/>
    <w:rPr>
      <w:sz w:val="18"/>
      <w:szCs w:val="18"/>
    </w:rPr>
  </w:style>
  <w:style w:type="table" w:styleId="a6">
    <w:name w:val="Table Grid"/>
    <w:basedOn w:val="a1"/>
    <w:uiPriority w:val="59"/>
    <w:rsid w:val="007547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C25AB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655</Words>
  <Characters>3737</Characters>
  <Application>Microsoft Office Word</Application>
  <DocSecurity>0</DocSecurity>
  <Lines>31</Lines>
  <Paragraphs>8</Paragraphs>
  <ScaleCrop>false</ScaleCrop>
  <Company/>
  <LinksUpToDate>false</LinksUpToDate>
  <CharactersWithSpaces>4384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zhongz</cp:lastModifiedBy>
  <cp:revision>2</cp:revision>
  <dcterms:created xsi:type="dcterms:W3CDTF">2015-05-22T02:45:00Z</dcterms:created>
  <dcterms:modified xsi:type="dcterms:W3CDTF">2015-05-22T02:45:00Z</dcterms:modified>
</cp:coreProperties>
</file>